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DEE" w14:textId="4D79A46C" w:rsidR="00875E7B" w:rsidRDefault="005621CE" w:rsidP="005621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1C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626EC74" wp14:editId="4EA5A949">
            <wp:extent cx="6704330" cy="9359900"/>
            <wp:effectExtent l="0" t="0" r="1270" b="0"/>
            <wp:docPr id="13966421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EC1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2D1B1FBD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9D6C0E" w14:textId="77777777" w:rsidR="00875E7B" w:rsidRDefault="003D2EC1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14:paraId="2647191F" w14:textId="77777777" w:rsidR="00875E7B" w:rsidRDefault="003D2EC1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Учебно-тематический план</w:t>
      </w:r>
    </w:p>
    <w:p w14:paraId="109B9168" w14:textId="77777777" w:rsidR="00875E7B" w:rsidRDefault="003D2EC1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Содержание программы</w:t>
      </w:r>
    </w:p>
    <w:p w14:paraId="3B25FFC6" w14:textId="77777777" w:rsidR="00875E7B" w:rsidRDefault="003D2EC1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C7BC9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14:paraId="3BD22339" w14:textId="77777777" w:rsidR="00875E7B" w:rsidRDefault="003D2EC1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7BC9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</w:p>
    <w:p w14:paraId="079E28D0" w14:textId="77777777" w:rsidR="00FC7BC9" w:rsidRDefault="0099227F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Формы аттестации/контроля</w:t>
      </w:r>
    </w:p>
    <w:p w14:paraId="599064A4" w14:textId="77777777" w:rsidR="00875E7B" w:rsidRDefault="0099227F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D2EC1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FC7BC9">
        <w:rPr>
          <w:rFonts w:ascii="Times New Roman" w:hAnsi="Times New Roman" w:cs="Times New Roman"/>
          <w:sz w:val="28"/>
          <w:szCs w:val="28"/>
        </w:rPr>
        <w:t xml:space="preserve">литературы и </w:t>
      </w:r>
      <w:r w:rsidR="003D2EC1">
        <w:rPr>
          <w:rFonts w:ascii="Times New Roman" w:hAnsi="Times New Roman" w:cs="Times New Roman"/>
          <w:sz w:val="28"/>
          <w:szCs w:val="28"/>
        </w:rPr>
        <w:t>информационных ресурсов</w:t>
      </w:r>
    </w:p>
    <w:p w14:paraId="1371C072" w14:textId="77777777" w:rsidR="00875E7B" w:rsidRDefault="0099227F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D2EC1">
        <w:rPr>
          <w:rFonts w:ascii="Times New Roman" w:hAnsi="Times New Roman" w:cs="Times New Roman"/>
          <w:sz w:val="28"/>
          <w:szCs w:val="28"/>
        </w:rPr>
        <w:t xml:space="preserve">. Приложение (календарный график, </w:t>
      </w:r>
      <w:r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3D2EC1">
        <w:rPr>
          <w:rFonts w:ascii="Times New Roman" w:hAnsi="Times New Roman" w:cs="Times New Roman"/>
          <w:sz w:val="28"/>
          <w:szCs w:val="28"/>
        </w:rPr>
        <w:t>план воспитательной работы)</w:t>
      </w:r>
    </w:p>
    <w:p w14:paraId="0DF0993A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3084E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2880D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A5441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F3347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9F19AF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94830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3056C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3CB9D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71589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1F7E6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FDED6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49EFE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545BCD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2A608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86397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D153CD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89EEF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463143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C8353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6D287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77AE8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2E568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7996E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95D1DA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05736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E833E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DBD16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BCD7B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56D562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4C114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00A1C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0B91A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9E79F" w14:textId="77777777" w:rsidR="00875E7B" w:rsidRDefault="00875E7B">
      <w:pPr>
        <w:pStyle w:val="aa"/>
        <w:ind w:left="0"/>
        <w:jc w:val="center"/>
        <w:rPr>
          <w:rFonts w:eastAsiaTheme="minorHAnsi"/>
          <w:b/>
          <w:sz w:val="28"/>
          <w:szCs w:val="28"/>
        </w:rPr>
      </w:pPr>
    </w:p>
    <w:p w14:paraId="11479C0D" w14:textId="77777777" w:rsidR="00875E7B" w:rsidRDefault="003D2EC1">
      <w:pPr>
        <w:pStyle w:val="aa"/>
        <w:ind w:left="0"/>
        <w:jc w:val="center"/>
      </w:pPr>
      <w:r>
        <w:t>Дополнительная</w:t>
      </w:r>
      <w:r>
        <w:rPr>
          <w:spacing w:val="12"/>
        </w:rPr>
        <w:t xml:space="preserve"> </w:t>
      </w:r>
      <w:r>
        <w:t>общеобразовательная</w:t>
      </w:r>
      <w:r>
        <w:rPr>
          <w:spacing w:val="70"/>
        </w:rPr>
        <w:t xml:space="preserve"> </w:t>
      </w:r>
      <w:r>
        <w:t>общеразвивающая</w:t>
      </w:r>
      <w:r>
        <w:rPr>
          <w:spacing w:val="71"/>
        </w:rPr>
        <w:t xml:space="preserve"> </w:t>
      </w:r>
      <w:r>
        <w:t>программа</w:t>
      </w:r>
      <w:r>
        <w:rPr>
          <w:spacing w:val="69"/>
        </w:rPr>
        <w:t xml:space="preserve"> </w:t>
      </w:r>
      <w:r w:rsidR="0099227F">
        <w:t>«Горный родник: танцы народов Дагестана»</w:t>
      </w:r>
      <w:r>
        <w:t xml:space="preserve"> имеет </w:t>
      </w:r>
      <w:r w:rsidR="0099227F">
        <w:rPr>
          <w:b/>
        </w:rPr>
        <w:t>художественную направленность</w:t>
      </w:r>
    </w:p>
    <w:p w14:paraId="033A57AC" w14:textId="77777777" w:rsidR="00875E7B" w:rsidRDefault="003D2EC1">
      <w:pPr>
        <w:pStyle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Нормативно-правовое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обеспечение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программы:</w:t>
      </w:r>
    </w:p>
    <w:p w14:paraId="704216C1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before="4" w:after="0" w:line="237" w:lineRule="auto"/>
        <w:ind w:right="5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273-ФЗ.</w:t>
      </w:r>
    </w:p>
    <w:p w14:paraId="326FEFF0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before="4" w:after="0" w:line="237" w:lineRule="auto"/>
        <w:ind w:right="54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B54A47B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before="4" w:after="0" w:line="237" w:lineRule="auto"/>
        <w:ind w:right="54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 (Утверждена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31 марта 2022 года N 678-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р).</w:t>
      </w:r>
    </w:p>
    <w:p w14:paraId="4936B170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before="5" w:after="0" w:line="292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«Успех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ребенка»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</w:t>
      </w:r>
    </w:p>
    <w:p w14:paraId="5241FCB7" w14:textId="77777777" w:rsidR="00875E7B" w:rsidRDefault="003D2EC1">
      <w:pPr>
        <w:pStyle w:val="aa"/>
        <w:ind w:right="553"/>
        <w:jc w:val="both"/>
      </w:pPr>
      <w:r>
        <w:t>«Образование»,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 Российской Федерации по стратегическому развитию и национальным</w:t>
      </w:r>
      <w:r>
        <w:rPr>
          <w:spacing w:val="1"/>
        </w:rPr>
        <w:t xml:space="preserve"> </w:t>
      </w:r>
      <w:r>
        <w:t>проектам</w:t>
      </w:r>
      <w:r>
        <w:rPr>
          <w:spacing w:val="-2"/>
        </w:rPr>
        <w:t xml:space="preserve"> </w:t>
      </w:r>
      <w:r>
        <w:t>от 03 сентября 2018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10.</w:t>
      </w:r>
    </w:p>
    <w:p w14:paraId="4888C8F4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8"/>
          <w:tab w:val="left" w:pos="1389"/>
        </w:tabs>
        <w:autoSpaceDE w:val="0"/>
        <w:autoSpaceDN w:val="0"/>
        <w:spacing w:before="1" w:after="0" w:line="240" w:lineRule="auto"/>
        <w:ind w:hanging="36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429215A0" w14:textId="77777777" w:rsidR="00875E7B" w:rsidRDefault="003D2EC1">
      <w:pPr>
        <w:pStyle w:val="aa"/>
        <w:tabs>
          <w:tab w:val="left" w:pos="1836"/>
          <w:tab w:val="left" w:pos="2422"/>
          <w:tab w:val="left" w:pos="3055"/>
          <w:tab w:val="left" w:pos="4619"/>
          <w:tab w:val="left" w:pos="5705"/>
          <w:tab w:val="left" w:pos="6674"/>
          <w:tab w:val="left" w:pos="7801"/>
          <w:tab w:val="left" w:pos="9468"/>
        </w:tabs>
        <w:ind w:right="552"/>
      </w:pPr>
      <w:r>
        <w:t>№</w:t>
      </w:r>
      <w:r>
        <w:tab/>
        <w:t>467</w:t>
      </w:r>
      <w:r>
        <w:tab/>
        <w:t>«Об</w:t>
      </w:r>
      <w:r>
        <w:tab/>
        <w:t>утверждении</w:t>
      </w:r>
      <w:r>
        <w:tab/>
        <w:t>Целевой</w:t>
      </w:r>
      <w:r>
        <w:tab/>
        <w:t>модели</w:t>
      </w:r>
      <w:r>
        <w:tab/>
        <w:t>развития</w:t>
      </w:r>
      <w:r>
        <w:tab/>
        <w:t>региональных</w:t>
      </w:r>
      <w:r>
        <w:tab/>
      </w:r>
      <w:r>
        <w:rPr>
          <w:spacing w:val="-1"/>
        </w:rPr>
        <w:t>систем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детей».</w:t>
      </w:r>
    </w:p>
    <w:p w14:paraId="795484EC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8"/>
          <w:tab w:val="left" w:pos="1389"/>
        </w:tabs>
        <w:autoSpaceDE w:val="0"/>
        <w:autoSpaceDN w:val="0"/>
        <w:spacing w:before="2" w:after="0" w:line="292" w:lineRule="exact"/>
        <w:ind w:hanging="361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629</w:t>
      </w:r>
    </w:p>
    <w:p w14:paraId="3A7C3DDB" w14:textId="77777777" w:rsidR="00875E7B" w:rsidRDefault="003D2EC1">
      <w:pPr>
        <w:pStyle w:val="aa"/>
        <w:tabs>
          <w:tab w:val="left" w:pos="2050"/>
          <w:tab w:val="left" w:pos="3637"/>
          <w:tab w:val="left" w:pos="4750"/>
          <w:tab w:val="left" w:pos="6280"/>
          <w:tab w:val="left" w:pos="6654"/>
          <w:tab w:val="left" w:pos="8451"/>
        </w:tabs>
        <w:ind w:right="551"/>
      </w:pPr>
      <w:r>
        <w:t>«Об</w:t>
      </w:r>
      <w:r>
        <w:tab/>
        <w:t>утверждении</w:t>
      </w:r>
      <w:r>
        <w:tab/>
        <w:t>Порядка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по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программам».</w:t>
      </w:r>
    </w:p>
    <w:p w14:paraId="4B5DD898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after="0" w:line="240" w:lineRule="auto"/>
        <w:ind w:right="54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14:paraId="6A4B177B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after="0" w:line="240" w:lineRule="auto"/>
        <w:ind w:right="54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ГД-39/04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направлении методических рекомендаций по реализации образовательных программ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технологий».</w:t>
      </w:r>
    </w:p>
    <w:p w14:paraId="5DD0C8D6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after="0" w:line="240" w:lineRule="auto"/>
        <w:ind w:right="54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3648-20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 и молодежи», утвержденные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28 сентября 2020 г.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28.</w:t>
      </w:r>
    </w:p>
    <w:p w14:paraId="2DB59CF3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9"/>
        </w:tabs>
        <w:autoSpaceDE w:val="0"/>
        <w:autoSpaceDN w:val="0"/>
        <w:spacing w:after="0" w:line="291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09-3242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</w:p>
    <w:p w14:paraId="2B52DCA3" w14:textId="77777777" w:rsidR="00875E7B" w:rsidRDefault="003D2EC1">
      <w:pPr>
        <w:pStyle w:val="aa"/>
        <w:ind w:right="551"/>
        <w:jc w:val="both"/>
      </w:pPr>
      <w:r>
        <w:t>18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 по проектированию дополнительных общеразвивающих 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разноуровневые</w:t>
      </w:r>
      <w:r>
        <w:rPr>
          <w:spacing w:val="-2"/>
        </w:rPr>
        <w:t xml:space="preserve"> </w:t>
      </w:r>
      <w:r>
        <w:t>программы)».</w:t>
      </w:r>
    </w:p>
    <w:p w14:paraId="24E72232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8"/>
          <w:tab w:val="left" w:pos="1389"/>
          <w:tab w:val="left" w:pos="3919"/>
          <w:tab w:val="left" w:pos="5159"/>
          <w:tab w:val="left" w:pos="5596"/>
          <w:tab w:val="left" w:pos="6219"/>
          <w:tab w:val="left" w:pos="7044"/>
          <w:tab w:val="left" w:pos="9072"/>
          <w:tab w:val="left" w:pos="9396"/>
        </w:tabs>
        <w:autoSpaceDE w:val="0"/>
        <w:autoSpaceDN w:val="0"/>
        <w:spacing w:before="1" w:after="0" w:line="237" w:lineRule="auto"/>
        <w:ind w:right="54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проектированию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ab/>
        <w:t>программ</w:t>
      </w:r>
      <w:r>
        <w:rPr>
          <w:rFonts w:ascii="Times New Roman" w:hAnsi="Times New Roman" w:cs="Times New Roman"/>
          <w:sz w:val="24"/>
          <w:szCs w:val="24"/>
        </w:rPr>
        <w:tab/>
        <w:t>(в</w:t>
      </w:r>
      <w:r>
        <w:rPr>
          <w:rFonts w:ascii="Times New Roman" w:hAnsi="Times New Roman" w:cs="Times New Roman"/>
          <w:sz w:val="24"/>
          <w:szCs w:val="24"/>
        </w:rPr>
        <w:tab/>
        <w:t>том</w:t>
      </w:r>
      <w:r>
        <w:rPr>
          <w:rFonts w:ascii="Times New Roman" w:hAnsi="Times New Roman" w:cs="Times New Roman"/>
          <w:sz w:val="24"/>
          <w:szCs w:val="24"/>
        </w:rPr>
        <w:tab/>
        <w:t>числе</w:t>
      </w:r>
      <w:r>
        <w:rPr>
          <w:rFonts w:ascii="Times New Roman" w:hAnsi="Times New Roman" w:cs="Times New Roman"/>
          <w:sz w:val="24"/>
          <w:szCs w:val="24"/>
        </w:rPr>
        <w:tab/>
        <w:t>адаптированных)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ГБУДО</w:t>
      </w:r>
    </w:p>
    <w:p w14:paraId="5217AEDB" w14:textId="77777777" w:rsidR="00875E7B" w:rsidRDefault="003D2EC1">
      <w:pPr>
        <w:pStyle w:val="aa"/>
      </w:pPr>
      <w:r>
        <w:t>«Республиканский</w:t>
      </w:r>
      <w:r>
        <w:rPr>
          <w:spacing w:val="19"/>
        </w:rPr>
        <w:t xml:space="preserve"> </w:t>
      </w:r>
      <w:r>
        <w:t>центр</w:t>
      </w:r>
      <w:r>
        <w:rPr>
          <w:spacing w:val="21"/>
        </w:rPr>
        <w:t xml:space="preserve"> </w:t>
      </w:r>
      <w:r>
        <w:t>внешкольной</w:t>
      </w:r>
      <w:r>
        <w:rPr>
          <w:spacing w:val="21"/>
        </w:rPr>
        <w:t xml:space="preserve"> </w:t>
      </w:r>
      <w:r>
        <w:t>работы»</w:t>
      </w:r>
      <w:r>
        <w:rPr>
          <w:spacing w:val="18"/>
        </w:rPr>
        <w:t xml:space="preserve"> </w:t>
      </w:r>
      <w:r>
        <w:t>Министерства</w:t>
      </w:r>
      <w:r>
        <w:rPr>
          <w:spacing w:val="20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науки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Татарстан, 2023 г.</w:t>
      </w:r>
    </w:p>
    <w:p w14:paraId="719BE777" w14:textId="77777777" w:rsidR="00875E7B" w:rsidRDefault="003D2EC1">
      <w:pPr>
        <w:pStyle w:val="af0"/>
        <w:widowControl w:val="0"/>
        <w:numPr>
          <w:ilvl w:val="0"/>
          <w:numId w:val="2"/>
        </w:numPr>
        <w:tabs>
          <w:tab w:val="left" w:pos="1388"/>
          <w:tab w:val="left" w:pos="1389"/>
        </w:tabs>
        <w:autoSpaceDE w:val="0"/>
        <w:autoSpaceDN w:val="0"/>
        <w:spacing w:before="3" w:after="0" w:line="240" w:lineRule="auto"/>
        <w:ind w:hanging="361"/>
        <w:contextualSpacing w:val="0"/>
        <w:jc w:val="left"/>
        <w:rPr>
          <w:rFonts w:ascii="Times New Roman" w:hAnsi="Times New Roman" w:cs="Times New Roman"/>
          <w:sz w:val="24"/>
          <w:szCs w:val="24"/>
        </w:rPr>
        <w:sectPr w:rsidR="00875E7B">
          <w:footerReference w:type="default" r:id="rId9"/>
          <w:pgSz w:w="11910" w:h="16840"/>
          <w:pgMar w:top="1040" w:right="300" w:bottom="1060" w:left="880" w:header="0" w:footer="78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Устав учреждения</w:t>
      </w:r>
    </w:p>
    <w:p w14:paraId="050BAD41" w14:textId="77777777" w:rsidR="00875E7B" w:rsidRDefault="003D2EC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C02552E" w14:textId="77777777" w:rsidR="00875E7B" w:rsidRDefault="00875E7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08A92E2" w14:textId="77777777" w:rsidR="00DA1887" w:rsidRPr="00DA1887" w:rsidRDefault="00DA1887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национальной культуре дагестанских народов танцевальное искусство занимает весьма почетное место. Оно также древне, как и поэтическое творчество народа. Есть какая-то особая сила в танцах и песнях Кавказа.</w:t>
      </w:r>
    </w:p>
    <w:p w14:paraId="0F31EBC1" w14:textId="77777777" w:rsidR="00DA1887" w:rsidRPr="00DA1887" w:rsidRDefault="00DA1887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эстетическом воспитании ребенка танцевальное искусство занимает значительное место. Танец развивает у ребенка художественный вкус, музыкальность, ритм, память, творческую фантазию, координацию движений, изящество и пластичность.</w:t>
      </w:r>
    </w:p>
    <w:p w14:paraId="092E0423" w14:textId="77777777" w:rsidR="00DA1887" w:rsidRPr="00DA1887" w:rsidRDefault="00DA1887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в хореографическом объединении основывается на данной программе, которая предусматривает систематическое и последовательное обучение, развитие и эстетическое воспитание обучающихся. Руководитель, придерживаясь содержания программы, творчески подходит как к проведению занятий, так и к постановочной работе, учитывая возможности учащихся.</w:t>
      </w:r>
    </w:p>
    <w:p w14:paraId="45616EF5" w14:textId="77777777" w:rsidR="00DA1887" w:rsidRPr="00DA1887" w:rsidRDefault="00DA1887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DA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состоит в приобщении подрастающего поколения к народной культуре, в формировании нравственных устоев и воспитании детей и молодежи в духе национальных традиций.</w:t>
      </w:r>
    </w:p>
    <w:p w14:paraId="45EA8857" w14:textId="77777777" w:rsidR="00DA1887" w:rsidRDefault="00DA1887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Некоторая однобокость чисто танцевального воспитания, имеющая место в объединениях, не отвечает новым требованиям, которые предъявляются к воспитанию учащихся. Приобщение к искусству национальной хореографии в широком смысле включает не только ознакомление и обучение учащихся с элементами классического и народно – характерного танцев, связанных с жизненным укладом народов; но и с обычаями и обрядами, с историей национального костюма, образами народного творчества, музыкальной культурой, народными инструментами.</w:t>
      </w:r>
    </w:p>
    <w:p w14:paraId="517D5B8E" w14:textId="77777777" w:rsidR="00A626BF" w:rsidRPr="00A626BF" w:rsidRDefault="00A626BF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6B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Особую значимость программа приобретает в условиях многонационального состава детского коллектива, где одновременно занимаются представители более 10 различных народов. Это создает уникальную среду для </w:t>
      </w:r>
      <w:r w:rsidRPr="00A626BF">
        <w:rPr>
          <w:rStyle w:val="a7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формирования межкультурного диалога</w:t>
      </w:r>
      <w:r w:rsidRPr="00A626B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: через глубокое погружение в хореографическое наследие Дагестана дети не только осваивают универсальный язык танца, но и учатся уважать, понимать и ценить культурные коды друг друга, что способствует воспитанию общероссийской гражданской идентичности в духе взаимного уважения и единства.</w:t>
      </w:r>
    </w:p>
    <w:p w14:paraId="512E2A48" w14:textId="77777777" w:rsidR="00DA1887" w:rsidRDefault="003D2EC1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Соответствие содержания программы Перечню приоритетных направлений обновления содержания и технологий дополнительного образования: </w:t>
      </w:r>
      <w:r>
        <w:rPr>
          <w:rFonts w:ascii="Times New Roman" w:hAnsi="Times New Roman" w:cs="Times New Roman"/>
          <w:bCs/>
        </w:rPr>
        <w:t>Сохранение культурного наследия: фольклор, ремесла, художественные промыслы, этнокультурные традиции народов России.</w:t>
      </w:r>
    </w:p>
    <w:p w14:paraId="7318E1DF" w14:textId="77777777" w:rsidR="00DA1887" w:rsidRDefault="003D2EC1" w:rsidP="00DA1887">
      <w:pPr>
        <w:spacing w:before="100" w:beforeAutospacing="1"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>
        <w:rPr>
          <w:rFonts w:ascii="Times New Roman" w:hAnsi="Times New Roman" w:cs="Times New Roman"/>
          <w:sz w:val="24"/>
          <w:szCs w:val="24"/>
        </w:rPr>
        <w:t xml:space="preserve"> данной программы определяется ориентированностью на национальный воспитательный идеал – образ человека, востребованного российским обществом и государством в современных социокультурных условиях. В процессе знакомства с </w:t>
      </w:r>
      <w:r w:rsidR="00DA1887">
        <w:rPr>
          <w:rFonts w:ascii="Times New Roman" w:hAnsi="Times New Roman" w:cs="Times New Roman"/>
          <w:sz w:val="24"/>
          <w:szCs w:val="24"/>
        </w:rPr>
        <w:t>народной хореогр</w:t>
      </w:r>
      <w:r w:rsidR="0099227F">
        <w:rPr>
          <w:rFonts w:ascii="Times New Roman" w:hAnsi="Times New Roman" w:cs="Times New Roman"/>
          <w:sz w:val="24"/>
          <w:szCs w:val="24"/>
        </w:rPr>
        <w:t>а</w:t>
      </w:r>
      <w:r w:rsidR="00DA1887">
        <w:rPr>
          <w:rFonts w:ascii="Times New Roman" w:hAnsi="Times New Roman" w:cs="Times New Roman"/>
          <w:sz w:val="24"/>
          <w:szCs w:val="24"/>
        </w:rPr>
        <w:t>фие</w:t>
      </w:r>
      <w:r w:rsidR="0099227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проходит формирование личности, способной сохранять историю, культуру своего народа, понимать глубинный смысл традиций и обрядов, чувствовать красоту народной мелодии, готовится к реализации своего творческого потенциала в духовной и предметно</w:t>
      </w:r>
      <w:r w:rsidR="009922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продуктивной деятельност</w:t>
      </w:r>
      <w:r w:rsidR="0099227F">
        <w:rPr>
          <w:rFonts w:ascii="Times New Roman" w:hAnsi="Times New Roman" w:cs="Times New Roman"/>
          <w:sz w:val="24"/>
          <w:szCs w:val="24"/>
        </w:rPr>
        <w:t>и. Родная культура 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школьного возраста является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14:paraId="1C9E206D" w14:textId="77777777" w:rsidR="00AC6DF0" w:rsidRDefault="003D2EC1" w:rsidP="00DA1887">
      <w:pPr>
        <w:spacing w:before="100" w:beforeAutospacing="1" w:after="0" w:line="240" w:lineRule="auto"/>
        <w:ind w:left="-567" w:firstLine="425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A1887">
        <w:rPr>
          <w:rFonts w:ascii="Times New Roman" w:hAnsi="Times New Roman" w:cs="Times New Roman"/>
          <w:b/>
          <w:sz w:val="24"/>
          <w:szCs w:val="24"/>
        </w:rPr>
        <w:t xml:space="preserve">Целью программы является: </w:t>
      </w:r>
      <w:r w:rsidR="0012110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ф</w:t>
      </w:r>
      <w:r w:rsidR="00DA1887" w:rsidRPr="00DA188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ормирование у обучающихся базовых и продвинутых исполнительских навыков в области хореографии народов Дагестана, воспитание уважения к культурному многообразию.</w:t>
      </w:r>
    </w:p>
    <w:p w14:paraId="794EA52D" w14:textId="77777777" w:rsidR="00DA1887" w:rsidRPr="00DA1887" w:rsidRDefault="00DA1887" w:rsidP="00DA1887">
      <w:pPr>
        <w:spacing w:before="100" w:beforeAutospacing="1" w:after="0" w:line="240" w:lineRule="auto"/>
        <w:ind w:left="-567" w:firstLine="425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A1887">
        <w:rPr>
          <w:rStyle w:val="a7"/>
          <w:rFonts w:ascii="Times New Roman" w:hAnsi="Times New Roman" w:cs="Times New Roman"/>
          <w:color w:val="0F1115"/>
          <w:sz w:val="24"/>
          <w:szCs w:val="24"/>
        </w:rPr>
        <w:lastRenderedPageBreak/>
        <w:t>Задачи:</w:t>
      </w:r>
      <w:r w:rsidRPr="00DA1887">
        <w:rPr>
          <w:rFonts w:ascii="Times New Roman" w:hAnsi="Times New Roman" w:cs="Times New Roman"/>
          <w:color w:val="0F1115"/>
          <w:sz w:val="24"/>
          <w:szCs w:val="24"/>
        </w:rPr>
        <w:br/>
      </w:r>
      <w:r w:rsidRPr="00DA1887">
        <w:rPr>
          <w:rStyle w:val="af1"/>
          <w:rFonts w:ascii="Times New Roman" w:hAnsi="Times New Roman" w:cs="Times New Roman"/>
          <w:color w:val="0F1115"/>
          <w:sz w:val="24"/>
          <w:szCs w:val="24"/>
        </w:rPr>
        <w:t xml:space="preserve">Для </w:t>
      </w:r>
      <w:r>
        <w:rPr>
          <w:rStyle w:val="af1"/>
          <w:rFonts w:ascii="Times New Roman" w:hAnsi="Times New Roman" w:cs="Times New Roman"/>
          <w:color w:val="0F1115"/>
          <w:sz w:val="24"/>
          <w:szCs w:val="24"/>
        </w:rPr>
        <w:t>группы 1-го года обучения</w:t>
      </w:r>
      <w:r w:rsidRPr="00DA1887">
        <w:rPr>
          <w:rStyle w:val="af1"/>
          <w:rFonts w:ascii="Times New Roman" w:hAnsi="Times New Roman" w:cs="Times New Roman"/>
          <w:color w:val="0F1115"/>
          <w:sz w:val="24"/>
          <w:szCs w:val="24"/>
        </w:rPr>
        <w:t>:</w:t>
      </w:r>
    </w:p>
    <w:p w14:paraId="5923964C" w14:textId="77777777" w:rsidR="00DA1887" w:rsidRPr="00DA1887" w:rsidRDefault="00DA1887" w:rsidP="00DA188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DA1887">
        <w:rPr>
          <w:rStyle w:val="a7"/>
          <w:color w:val="0F1115"/>
        </w:rPr>
        <w:t>Образовательные:</w:t>
      </w:r>
      <w:r w:rsidRPr="00DA1887">
        <w:rPr>
          <w:color w:val="0F1115"/>
        </w:rPr>
        <w:t> Изучение основ позиций рук и ног, базовых ходов, дробных выстукиваний, осанки и манеры исполнения. Знакомство с географией, костюмами и музыкой основных народов Дагестана.</w:t>
      </w:r>
    </w:p>
    <w:p w14:paraId="4549D1A1" w14:textId="77777777" w:rsidR="00DA1887" w:rsidRPr="00DA1887" w:rsidRDefault="00DA1887" w:rsidP="00DA188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DA1887">
        <w:rPr>
          <w:rStyle w:val="a7"/>
          <w:color w:val="0F1115"/>
        </w:rPr>
        <w:t>Развивающие:</w:t>
      </w:r>
      <w:r w:rsidRPr="00DA1887">
        <w:rPr>
          <w:color w:val="0F1115"/>
        </w:rPr>
        <w:t> Развитие музыкальности, чувства ритма, координации, пластичности, мышечной памяти и физической выносливости.</w:t>
      </w:r>
    </w:p>
    <w:p w14:paraId="3BFBD62B" w14:textId="77777777" w:rsidR="00DA1887" w:rsidRPr="00DA1887" w:rsidRDefault="00DA1887" w:rsidP="00DA1887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DA1887">
        <w:rPr>
          <w:rStyle w:val="a7"/>
          <w:color w:val="0F1115"/>
        </w:rPr>
        <w:t>Воспитательные:</w:t>
      </w:r>
      <w:r w:rsidRPr="00DA1887">
        <w:rPr>
          <w:color w:val="0F1115"/>
        </w:rPr>
        <w:t> Воспитание дисциплины, внимания, умения работать в коллективе, интереса и бережного отношения к традиционной культуре.</w:t>
      </w:r>
    </w:p>
    <w:p w14:paraId="475410CE" w14:textId="77777777" w:rsidR="00DA1887" w:rsidRPr="00DA1887" w:rsidRDefault="00DA1887" w:rsidP="00DA188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DA1887">
        <w:rPr>
          <w:rStyle w:val="af1"/>
          <w:color w:val="0F1115"/>
        </w:rPr>
        <w:t>Для группы</w:t>
      </w:r>
      <w:r>
        <w:rPr>
          <w:rStyle w:val="af1"/>
          <w:color w:val="0F1115"/>
        </w:rPr>
        <w:t xml:space="preserve"> 2-го года обучения</w:t>
      </w:r>
      <w:r w:rsidRPr="00DA1887">
        <w:rPr>
          <w:rStyle w:val="af1"/>
          <w:color w:val="0F1115"/>
        </w:rPr>
        <w:t>:</w:t>
      </w:r>
    </w:p>
    <w:p w14:paraId="7F1578DD" w14:textId="77777777" w:rsidR="00DA1887" w:rsidRPr="00DA1887" w:rsidRDefault="00DA1887" w:rsidP="00DA1887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DA1887">
        <w:rPr>
          <w:rStyle w:val="a7"/>
          <w:color w:val="0F1115"/>
        </w:rPr>
        <w:t>Образовательные:</w:t>
      </w:r>
      <w:r w:rsidRPr="00DA1887">
        <w:rPr>
          <w:color w:val="0F1115"/>
        </w:rPr>
        <w:t> Углубленное изучение сложной техники, характерных нюансов разных этнических стилей, парной хореографии (с элементами импровизации). Изучение истории и контекста танцев.</w:t>
      </w:r>
    </w:p>
    <w:p w14:paraId="75CAA1CE" w14:textId="77777777" w:rsidR="00DA1887" w:rsidRPr="00DA1887" w:rsidRDefault="00DA1887" w:rsidP="00DA1887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DA1887">
        <w:rPr>
          <w:rStyle w:val="a7"/>
          <w:color w:val="0F1115"/>
        </w:rPr>
        <w:t>Развивающие:</w:t>
      </w:r>
      <w:r w:rsidRPr="00DA1887">
        <w:rPr>
          <w:color w:val="0F1115"/>
        </w:rPr>
        <w:t> Развитие артистизма, сценического мастерства, способности к импровизации, силовой и технической выносливости.</w:t>
      </w:r>
    </w:p>
    <w:p w14:paraId="79AE4ED9" w14:textId="77777777" w:rsidR="00DA1887" w:rsidRPr="00DA1887" w:rsidRDefault="00DA1887" w:rsidP="00DA1887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DA1887">
        <w:rPr>
          <w:rStyle w:val="a7"/>
          <w:color w:val="0F1115"/>
        </w:rPr>
        <w:t>Воспитательные:</w:t>
      </w:r>
      <w:r w:rsidRPr="00DA1887">
        <w:rPr>
          <w:color w:val="0F1115"/>
        </w:rPr>
        <w:t> Воспитание ответственности за сохранение культурного наследия, лидерских качеств (при работе в парах/ансамбле), патриотизма через призму культуры.</w:t>
      </w:r>
    </w:p>
    <w:p w14:paraId="2F13D424" w14:textId="77777777" w:rsidR="001D7817" w:rsidRDefault="00DA1887" w:rsidP="001D78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DA1887">
        <w:rPr>
          <w:rStyle w:val="a7"/>
          <w:color w:val="0F1115"/>
        </w:rPr>
        <w:t>Отличительные особенности:</w:t>
      </w:r>
      <w:r w:rsidRPr="00DA1887">
        <w:rPr>
          <w:color w:val="0F1115"/>
        </w:rPr>
        <w:t> Программа построена по принципу «от простого к сложному» с четким делением на группы. Упор делается не только на механическое заучивание движений, но и на понимание этнокультурного контекста. Интегрированы элементы общей физической подготовк</w:t>
      </w:r>
      <w:r w:rsidR="001D7817">
        <w:rPr>
          <w:color w:val="0F1115"/>
        </w:rPr>
        <w:t>и (ОФП) и партерной гимнастики.</w:t>
      </w:r>
    </w:p>
    <w:p w14:paraId="26BE45EB" w14:textId="77777777" w:rsidR="00875E7B" w:rsidRPr="001D7817" w:rsidRDefault="003D2EC1" w:rsidP="001D781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b/>
        </w:rPr>
        <w:t>Режим занятий</w:t>
      </w:r>
      <w:r>
        <w:t xml:space="preserve"> – </w:t>
      </w:r>
      <w:r w:rsidR="001D7817">
        <w:t>1 год обучения 2 раза в неделю по 2 часа,</w:t>
      </w:r>
      <w:r>
        <w:t xml:space="preserve"> </w:t>
      </w:r>
      <w:r w:rsidR="001D7817">
        <w:t>в</w:t>
      </w:r>
      <w:r>
        <w:t>сего программа рассчит</w:t>
      </w:r>
      <w:r w:rsidR="001D7817">
        <w:t xml:space="preserve">ана на 144 часа. 2 год обучения - 2 раза в неделю по 2 часа, всего программа рассчитана на 144 часа в год. </w:t>
      </w:r>
    </w:p>
    <w:p w14:paraId="6C8CFDDE" w14:textId="77777777" w:rsidR="001D7817" w:rsidRPr="001D7817" w:rsidRDefault="001D7817" w:rsidP="001D781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D7817">
        <w:rPr>
          <w:rStyle w:val="a7"/>
          <w:color w:val="0F1115"/>
        </w:rPr>
        <w:t>Ожидаемые результаты:</w:t>
      </w:r>
    </w:p>
    <w:p w14:paraId="77F42202" w14:textId="77777777" w:rsidR="001D7817" w:rsidRPr="001D7817" w:rsidRDefault="001D7817" w:rsidP="001D7817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>
        <w:rPr>
          <w:rStyle w:val="a7"/>
          <w:color w:val="0F1115"/>
        </w:rPr>
        <w:t>1 год обучения</w:t>
      </w:r>
      <w:proofErr w:type="gramStart"/>
      <w:r w:rsidRPr="001D7817">
        <w:rPr>
          <w:rStyle w:val="a7"/>
          <w:color w:val="0F1115"/>
        </w:rPr>
        <w:t>:</w:t>
      </w:r>
      <w:r w:rsidRPr="001D7817">
        <w:rPr>
          <w:color w:val="0F1115"/>
        </w:rPr>
        <w:t> Владеют</w:t>
      </w:r>
      <w:proofErr w:type="gramEnd"/>
      <w:r w:rsidRPr="001D7817">
        <w:rPr>
          <w:color w:val="0F1115"/>
        </w:rPr>
        <w:t xml:space="preserve"> базовой техникой 3-4 народных танцев, удерживают осанку, двигаются в едином ритме с коллективом, знают основные особенности костюмов.</w:t>
      </w:r>
    </w:p>
    <w:p w14:paraId="6BC9AA60" w14:textId="77777777" w:rsidR="001D7817" w:rsidRPr="001D7817" w:rsidRDefault="001D7817" w:rsidP="001D7817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>
        <w:rPr>
          <w:rStyle w:val="a7"/>
          <w:color w:val="0F1115"/>
        </w:rPr>
        <w:t>2 год обучения</w:t>
      </w:r>
      <w:proofErr w:type="gramStart"/>
      <w:r w:rsidRPr="001D7817">
        <w:rPr>
          <w:rStyle w:val="a7"/>
          <w:color w:val="0F1115"/>
        </w:rPr>
        <w:t>:</w:t>
      </w:r>
      <w:r w:rsidRPr="001D7817">
        <w:rPr>
          <w:color w:val="0F1115"/>
        </w:rPr>
        <w:t> Свободно</w:t>
      </w:r>
      <w:proofErr w:type="gramEnd"/>
      <w:r w:rsidRPr="001D7817">
        <w:rPr>
          <w:color w:val="0F1115"/>
        </w:rPr>
        <w:t xml:space="preserve"> исполняют 5-6 разнохарактерных танцев, включая парные, владеют сложной дробной техникой, могут исполнить небольшую сольную вариацию, понимают региональные отличия.</w:t>
      </w:r>
    </w:p>
    <w:p w14:paraId="329A0443" w14:textId="77777777" w:rsidR="001D7817" w:rsidRDefault="001D78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A23AA8" w14:textId="77777777" w:rsidR="00875E7B" w:rsidRDefault="003D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Учебно-тематический план</w:t>
      </w:r>
    </w:p>
    <w:p w14:paraId="3FB12156" w14:textId="77777777" w:rsidR="00875E7B" w:rsidRDefault="003D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D7817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1134"/>
        <w:gridCol w:w="1276"/>
        <w:gridCol w:w="1418"/>
        <w:gridCol w:w="1417"/>
      </w:tblGrid>
      <w:tr w:rsidR="001D7817" w14:paraId="5E4947E1" w14:textId="77777777" w:rsidTr="001D7817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58C613" w14:textId="77777777" w:rsidR="001D7817" w:rsidRDefault="001D7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B3749C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раздела/темы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8D56DE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A6674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</w:p>
        </w:tc>
      </w:tr>
      <w:tr w:rsidR="001D7817" w14:paraId="782C1F43" w14:textId="77777777" w:rsidTr="001D7817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77A" w14:textId="77777777" w:rsidR="001D7817" w:rsidRDefault="001D7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D03" w14:textId="77777777" w:rsidR="001D7817" w:rsidRDefault="001D7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EFFFD3" w14:textId="77777777" w:rsidR="001D7817" w:rsidRDefault="001D7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14:paraId="2236234A" w14:textId="77777777" w:rsidR="001D7817" w:rsidRDefault="001D7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1F48C00" w14:textId="77777777" w:rsidR="001D7817" w:rsidRDefault="001D7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A5BA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  <w:p w14:paraId="6D01C694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</w:tr>
      <w:tr w:rsidR="001D7817" w14:paraId="36F55CE9" w14:textId="77777777" w:rsidTr="001D7817">
        <w:trPr>
          <w:trHeight w:val="599"/>
        </w:trPr>
        <w:tc>
          <w:tcPr>
            <w:tcW w:w="710" w:type="dxa"/>
          </w:tcPr>
          <w:p w14:paraId="4FB84526" w14:textId="77777777" w:rsidR="001D7817" w:rsidRDefault="001D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6B41ADBA" w14:textId="77777777" w:rsidR="001D7817" w:rsidRPr="001D7817" w:rsidRDefault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817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Вводный раздел. Основы дагестанской хореографии.</w:t>
            </w:r>
          </w:p>
        </w:tc>
        <w:tc>
          <w:tcPr>
            <w:tcW w:w="1134" w:type="dxa"/>
          </w:tcPr>
          <w:p w14:paraId="51B29A20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4BCFAAA5" w14:textId="77777777" w:rsidR="001D7817" w:rsidRPr="00FE3DFB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8D260CB" w14:textId="77777777" w:rsidR="001D7817" w:rsidRPr="00FE3DFB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39D83851" w14:textId="77777777" w:rsidR="001D7817" w:rsidRDefault="001D7817" w:rsidP="00942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D7817" w14:paraId="098C4CB8" w14:textId="77777777" w:rsidTr="001D7817">
        <w:trPr>
          <w:trHeight w:val="599"/>
        </w:trPr>
        <w:tc>
          <w:tcPr>
            <w:tcW w:w="710" w:type="dxa"/>
          </w:tcPr>
          <w:p w14:paraId="7DFA162E" w14:textId="77777777" w:rsidR="001D7817" w:rsidRDefault="001D7817" w:rsidP="001D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543" w:type="dxa"/>
          </w:tcPr>
          <w:p w14:paraId="7E31E41C" w14:textId="77777777" w:rsidR="001D7817" w:rsidRPr="001D7817" w:rsidRDefault="001D7817" w:rsidP="001D7817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D781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Вводное занятие. Техника безопасности. Знакомство с культурой Дагестана.</w:t>
            </w:r>
          </w:p>
        </w:tc>
        <w:tc>
          <w:tcPr>
            <w:tcW w:w="1134" w:type="dxa"/>
          </w:tcPr>
          <w:p w14:paraId="5B08FAAF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285F6CD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859C72D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73AE5BC" w14:textId="77777777" w:rsidR="001D7817" w:rsidRDefault="001D7817" w:rsidP="009427DD">
            <w:pPr>
              <w:jc w:val="center"/>
            </w:pPr>
            <w:r w:rsidRPr="00B671B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D7817" w14:paraId="05970A36" w14:textId="77777777" w:rsidTr="001D7817">
        <w:trPr>
          <w:trHeight w:val="599"/>
        </w:trPr>
        <w:tc>
          <w:tcPr>
            <w:tcW w:w="710" w:type="dxa"/>
          </w:tcPr>
          <w:p w14:paraId="6667E624" w14:textId="77777777" w:rsidR="001D7817" w:rsidRDefault="001D7817" w:rsidP="001D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543" w:type="dxa"/>
          </w:tcPr>
          <w:p w14:paraId="3AF4CEDE" w14:textId="77777777" w:rsidR="001D7817" w:rsidRP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D781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Постановка корпуса, позиции рук и ног. Основная манера (гордая осанка, взгляд).</w:t>
            </w:r>
          </w:p>
        </w:tc>
        <w:tc>
          <w:tcPr>
            <w:tcW w:w="1134" w:type="dxa"/>
          </w:tcPr>
          <w:p w14:paraId="5CB0E1AE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08CEB18C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C7DF975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7D80727" w14:textId="77777777" w:rsidR="001D7817" w:rsidRDefault="001D7817" w:rsidP="009427DD">
            <w:pPr>
              <w:jc w:val="center"/>
            </w:pPr>
            <w:r w:rsidRPr="00B671B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D7817" w14:paraId="02A7D2B6" w14:textId="77777777" w:rsidTr="001D7817">
        <w:trPr>
          <w:trHeight w:val="599"/>
        </w:trPr>
        <w:tc>
          <w:tcPr>
            <w:tcW w:w="710" w:type="dxa"/>
          </w:tcPr>
          <w:p w14:paraId="0E6F5F16" w14:textId="77777777" w:rsidR="001D7817" w:rsidRDefault="001D7817" w:rsidP="001D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543" w:type="dxa"/>
          </w:tcPr>
          <w:p w14:paraId="619F7B93" w14:textId="77777777" w:rsidR="001D7817" w:rsidRP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D781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Основные ходы: простой шаг, переменный шаг, шаг с подъемом на полупальцы.</w:t>
            </w:r>
          </w:p>
        </w:tc>
        <w:tc>
          <w:tcPr>
            <w:tcW w:w="1134" w:type="dxa"/>
          </w:tcPr>
          <w:p w14:paraId="3E54932A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D9E8727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5B3B54A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A3EB4B7" w14:textId="77777777" w:rsidR="001D7817" w:rsidRDefault="001D7817" w:rsidP="009427DD">
            <w:pPr>
              <w:jc w:val="center"/>
            </w:pPr>
            <w:r w:rsidRPr="00B671B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D7817" w14:paraId="1DC4A757" w14:textId="77777777" w:rsidTr="001D7817">
        <w:trPr>
          <w:trHeight w:val="599"/>
        </w:trPr>
        <w:tc>
          <w:tcPr>
            <w:tcW w:w="710" w:type="dxa"/>
          </w:tcPr>
          <w:p w14:paraId="7B4B37C0" w14:textId="77777777" w:rsidR="001D7817" w:rsidRDefault="001D7817" w:rsidP="001D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543" w:type="dxa"/>
          </w:tcPr>
          <w:p w14:paraId="0FA6C454" w14:textId="77777777" w:rsidR="001D7817" w:rsidRP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D781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Основы музыкальной грамоты: ритм, темп, размер 2/4, 6/8.</w:t>
            </w:r>
          </w:p>
        </w:tc>
        <w:tc>
          <w:tcPr>
            <w:tcW w:w="1134" w:type="dxa"/>
          </w:tcPr>
          <w:p w14:paraId="0BC69393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C1825B3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56B1FD1" w14:textId="77777777" w:rsidR="001D7817" w:rsidRDefault="001D7817" w:rsidP="001D7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9B05BF6" w14:textId="77777777" w:rsidR="001D7817" w:rsidRDefault="001D7817" w:rsidP="009427DD">
            <w:pPr>
              <w:jc w:val="center"/>
            </w:pPr>
            <w:r w:rsidRPr="00B671B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:rsidRPr="00FE3DFB" w14:paraId="4E847E6F" w14:textId="77777777" w:rsidTr="001D7817">
        <w:trPr>
          <w:trHeight w:val="599"/>
        </w:trPr>
        <w:tc>
          <w:tcPr>
            <w:tcW w:w="710" w:type="dxa"/>
          </w:tcPr>
          <w:p w14:paraId="1C546636" w14:textId="77777777" w:rsidR="00A3210C" w:rsidRPr="00FE3DFB" w:rsidRDefault="00A3210C" w:rsidP="00A3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14:paraId="6CE1E288" w14:textId="77777777" w:rsidR="00A3210C" w:rsidRPr="00FE3DFB" w:rsidRDefault="00FE3DFB" w:rsidP="00FE3DFB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Раздел 2. </w:t>
            </w:r>
            <w:r w:rsidR="001E2B63"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Изучение </w:t>
            </w:r>
            <w:r w:rsidR="00A3210C"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простейших танцевальных композиций.</w:t>
            </w:r>
          </w:p>
        </w:tc>
        <w:tc>
          <w:tcPr>
            <w:tcW w:w="1134" w:type="dxa"/>
          </w:tcPr>
          <w:p w14:paraId="30BC6F19" w14:textId="77777777" w:rsidR="00A3210C" w:rsidRPr="00FE3DFB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14:paraId="47FED6F1" w14:textId="77777777" w:rsidR="00A3210C" w:rsidRPr="00FE3DFB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688B29F" w14:textId="77777777" w:rsidR="00A3210C" w:rsidRPr="00FE3DFB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14:paraId="153933CA" w14:textId="77777777" w:rsidR="00A3210C" w:rsidRPr="00FE3DFB" w:rsidRDefault="00A3210C" w:rsidP="00A3210C">
            <w:pPr>
              <w:jc w:val="center"/>
              <w:rPr>
                <w:b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</w:tr>
      <w:tr w:rsidR="00A3210C" w14:paraId="4619B8EA" w14:textId="77777777" w:rsidTr="001D7817">
        <w:trPr>
          <w:trHeight w:val="599"/>
        </w:trPr>
        <w:tc>
          <w:tcPr>
            <w:tcW w:w="710" w:type="dxa"/>
          </w:tcPr>
          <w:p w14:paraId="4BF34F0D" w14:textId="77777777" w:rsidR="00A3210C" w:rsidRDefault="00A3210C" w:rsidP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43" w:type="dxa"/>
          </w:tcPr>
          <w:p w14:paraId="502C80AF" w14:textId="77777777" w:rsidR="00A3210C" w:rsidRPr="009427DD" w:rsidRDefault="00A3210C" w:rsidP="00A3210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427DD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Чеченский танец:</w:t>
            </w:r>
            <w:r w:rsidRPr="009427D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Ровный, сдержанный ход, работа рук у девушек, положение корпуса у юношей.</w:t>
            </w:r>
          </w:p>
        </w:tc>
        <w:tc>
          <w:tcPr>
            <w:tcW w:w="1134" w:type="dxa"/>
          </w:tcPr>
          <w:p w14:paraId="5651A70B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1582394D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FDCEC74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196801CC" w14:textId="77777777" w:rsidR="00A3210C" w:rsidRDefault="00A3210C" w:rsidP="00A3210C">
            <w:pPr>
              <w:jc w:val="center"/>
            </w:pPr>
            <w:r w:rsidRPr="00FE031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14:paraId="347618DF" w14:textId="77777777" w:rsidTr="001D7817">
        <w:trPr>
          <w:trHeight w:val="599"/>
        </w:trPr>
        <w:tc>
          <w:tcPr>
            <w:tcW w:w="710" w:type="dxa"/>
          </w:tcPr>
          <w:p w14:paraId="63D7BFA0" w14:textId="77777777" w:rsidR="00A3210C" w:rsidRDefault="00A3210C" w:rsidP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543" w:type="dxa"/>
          </w:tcPr>
          <w:p w14:paraId="66DF3610" w14:textId="77777777" w:rsidR="00A3210C" w:rsidRPr="009427DD" w:rsidRDefault="00A3210C" w:rsidP="00A3210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427DD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Аварский танец «Горянка»:</w:t>
            </w:r>
            <w:r w:rsidRPr="009427D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Пластичность женских движений, сдержанная сила мужских. Простой дробный рисунок.</w:t>
            </w:r>
          </w:p>
        </w:tc>
        <w:tc>
          <w:tcPr>
            <w:tcW w:w="1134" w:type="dxa"/>
          </w:tcPr>
          <w:p w14:paraId="1C29F4F5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10A7191F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57B83FD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1E8376ED" w14:textId="77777777" w:rsidR="00A3210C" w:rsidRDefault="00A3210C" w:rsidP="00A3210C">
            <w:pPr>
              <w:jc w:val="center"/>
            </w:pPr>
            <w:r w:rsidRPr="00FE031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14:paraId="537A0815" w14:textId="77777777" w:rsidTr="001D7817">
        <w:trPr>
          <w:trHeight w:val="599"/>
        </w:trPr>
        <w:tc>
          <w:tcPr>
            <w:tcW w:w="710" w:type="dxa"/>
          </w:tcPr>
          <w:p w14:paraId="31A4F463" w14:textId="77777777" w:rsidR="00A3210C" w:rsidRDefault="00A3210C" w:rsidP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543" w:type="dxa"/>
          </w:tcPr>
          <w:p w14:paraId="2040377C" w14:textId="77777777" w:rsidR="00A3210C" w:rsidRPr="009427DD" w:rsidRDefault="00A3210C" w:rsidP="001E2B63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9427DD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Лезгинский танец:</w:t>
            </w:r>
            <w:r w:rsidRPr="009427D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Энергичный ход, позиция «орла», базовые движения рук.</w:t>
            </w:r>
          </w:p>
        </w:tc>
        <w:tc>
          <w:tcPr>
            <w:tcW w:w="1134" w:type="dxa"/>
          </w:tcPr>
          <w:p w14:paraId="5A9D4864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5EEF14F2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50361FB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3DD29A66" w14:textId="77777777" w:rsidR="00A3210C" w:rsidRDefault="00A3210C" w:rsidP="00A3210C">
            <w:pPr>
              <w:jc w:val="center"/>
            </w:pPr>
            <w:r w:rsidRPr="00FE031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14:paraId="5B70ED36" w14:textId="77777777" w:rsidTr="001D7817">
        <w:trPr>
          <w:trHeight w:val="599"/>
        </w:trPr>
        <w:tc>
          <w:tcPr>
            <w:tcW w:w="710" w:type="dxa"/>
          </w:tcPr>
          <w:p w14:paraId="0B94DCFB" w14:textId="77777777" w:rsidR="00A3210C" w:rsidRDefault="00A3210C" w:rsidP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543" w:type="dxa"/>
          </w:tcPr>
          <w:p w14:paraId="68EE4A5E" w14:textId="77777777" w:rsidR="00A3210C" w:rsidRPr="009427DD" w:rsidRDefault="00A3210C" w:rsidP="00A3210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proofErr w:type="spellStart"/>
            <w:r w:rsidRPr="009427DD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Общедагестанская</w:t>
            </w:r>
            <w:proofErr w:type="spellEnd"/>
            <w:r w:rsidRPr="009427DD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«Лезгинка» (базовый уровень):</w:t>
            </w:r>
            <w:r w:rsidRPr="009427D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Изучение круга, основные комбинации движений для юношей и девушек.</w:t>
            </w:r>
          </w:p>
        </w:tc>
        <w:tc>
          <w:tcPr>
            <w:tcW w:w="1134" w:type="dxa"/>
          </w:tcPr>
          <w:p w14:paraId="18A7F967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7F17A48E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910C802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23D5C846" w14:textId="77777777" w:rsidR="00A3210C" w:rsidRDefault="00A3210C" w:rsidP="00A3210C">
            <w:pPr>
              <w:jc w:val="center"/>
            </w:pPr>
            <w:r w:rsidRPr="00FE031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:rsidRPr="00FE3DFB" w14:paraId="1B467262" w14:textId="77777777" w:rsidTr="001D7817">
        <w:trPr>
          <w:trHeight w:val="599"/>
        </w:trPr>
        <w:tc>
          <w:tcPr>
            <w:tcW w:w="710" w:type="dxa"/>
          </w:tcPr>
          <w:p w14:paraId="16490AE9" w14:textId="77777777" w:rsidR="00A3210C" w:rsidRPr="00FE3DFB" w:rsidRDefault="00A3210C" w:rsidP="00A32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0B343B67" w14:textId="77777777" w:rsidR="00A3210C" w:rsidRPr="00FE3DFB" w:rsidRDefault="00FE3DFB" w:rsidP="00A3210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Раздел 3. </w:t>
            </w:r>
            <w:r w:rsidR="00A3210C"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Подготовка и итоговое занятие.</w:t>
            </w:r>
          </w:p>
        </w:tc>
        <w:tc>
          <w:tcPr>
            <w:tcW w:w="1134" w:type="dxa"/>
          </w:tcPr>
          <w:p w14:paraId="6DD79F14" w14:textId="77777777" w:rsidR="00A3210C" w:rsidRPr="00FE3DFB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03FEB91B" w14:textId="77777777" w:rsidR="00A3210C" w:rsidRPr="00FE3DFB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E0FF794" w14:textId="77777777" w:rsidR="00A3210C" w:rsidRPr="00FE3DFB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2599E081" w14:textId="77777777" w:rsidR="00A3210C" w:rsidRPr="00FE3DFB" w:rsidRDefault="00A3210C" w:rsidP="00A3210C">
            <w:pPr>
              <w:jc w:val="center"/>
              <w:rPr>
                <w:b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</w:tr>
      <w:tr w:rsidR="00A3210C" w14:paraId="3F8B40CF" w14:textId="77777777" w:rsidTr="001D7817">
        <w:trPr>
          <w:trHeight w:val="599"/>
        </w:trPr>
        <w:tc>
          <w:tcPr>
            <w:tcW w:w="710" w:type="dxa"/>
          </w:tcPr>
          <w:p w14:paraId="789ED1F2" w14:textId="77777777" w:rsidR="00A3210C" w:rsidRDefault="00A3210C" w:rsidP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43" w:type="dxa"/>
          </w:tcPr>
          <w:p w14:paraId="7FE92187" w14:textId="77777777" w:rsidR="00A3210C" w:rsidRP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0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ОФП и партерная гимнастика (растяжка, укрепление мышц стопы и спины).</w:t>
            </w:r>
          </w:p>
        </w:tc>
        <w:tc>
          <w:tcPr>
            <w:tcW w:w="1134" w:type="dxa"/>
          </w:tcPr>
          <w:p w14:paraId="2DB8388C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0F5E1A1F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81CC0C6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721C3788" w14:textId="77777777" w:rsidR="00A3210C" w:rsidRDefault="00A3210C" w:rsidP="00A3210C">
            <w:pPr>
              <w:jc w:val="center"/>
            </w:pPr>
            <w:r w:rsidRPr="00EA6A4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14:paraId="17879FF0" w14:textId="77777777" w:rsidTr="001D7817">
        <w:trPr>
          <w:trHeight w:val="599"/>
        </w:trPr>
        <w:tc>
          <w:tcPr>
            <w:tcW w:w="710" w:type="dxa"/>
          </w:tcPr>
          <w:p w14:paraId="5C422E52" w14:textId="77777777" w:rsidR="00A3210C" w:rsidRDefault="00A3210C" w:rsidP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543" w:type="dxa"/>
          </w:tcPr>
          <w:p w14:paraId="71F7F9EB" w14:textId="77777777" w:rsidR="00A3210C" w:rsidRP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0C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над согласованностью и ансамблем.</w:t>
            </w:r>
          </w:p>
        </w:tc>
        <w:tc>
          <w:tcPr>
            <w:tcW w:w="1134" w:type="dxa"/>
          </w:tcPr>
          <w:p w14:paraId="513BAF6C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9C5903B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B3B2B02" w14:textId="77777777" w:rsidR="00A3210C" w:rsidRDefault="00A3210C" w:rsidP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7EDC412" w14:textId="77777777" w:rsidR="00A3210C" w:rsidRDefault="00A3210C" w:rsidP="00A3210C">
            <w:pPr>
              <w:jc w:val="center"/>
            </w:pPr>
            <w:r w:rsidRPr="00EA6A4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A3210C" w14:paraId="73B9B8DC" w14:textId="77777777" w:rsidTr="001D7817">
        <w:trPr>
          <w:trHeight w:val="599"/>
        </w:trPr>
        <w:tc>
          <w:tcPr>
            <w:tcW w:w="710" w:type="dxa"/>
          </w:tcPr>
          <w:p w14:paraId="490F72E8" w14:textId="77777777" w:rsidR="00A3210C" w:rsidRDefault="00A3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543" w:type="dxa"/>
          </w:tcPr>
          <w:p w14:paraId="70B81B60" w14:textId="77777777" w:rsidR="00A3210C" w:rsidRPr="00A3210C" w:rsidRDefault="00FE3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проведение итогового занятия.</w:t>
            </w:r>
          </w:p>
        </w:tc>
        <w:tc>
          <w:tcPr>
            <w:tcW w:w="1134" w:type="dxa"/>
          </w:tcPr>
          <w:p w14:paraId="61FF1DB2" w14:textId="77777777" w:rsidR="00A3210C" w:rsidRDefault="00A32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3231E31" w14:textId="77777777" w:rsidR="00A3210C" w:rsidRDefault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54A0030" w14:textId="77777777" w:rsidR="00A3210C" w:rsidRDefault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2F608BB" w14:textId="77777777" w:rsidR="00A3210C" w:rsidRDefault="00A32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817" w14:paraId="350A81DC" w14:textId="77777777" w:rsidTr="001D7817">
        <w:trPr>
          <w:trHeight w:val="287"/>
        </w:trPr>
        <w:tc>
          <w:tcPr>
            <w:tcW w:w="710" w:type="dxa"/>
          </w:tcPr>
          <w:p w14:paraId="36F5C257" w14:textId="77777777" w:rsidR="001D7817" w:rsidRDefault="001D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D2D452C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1CC359FD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14:paraId="0D6010CF" w14:textId="77777777" w:rsidR="001D7817" w:rsidRPr="00FE3DFB" w:rsidRDefault="00FE3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39719D22" w14:textId="77777777" w:rsidR="001D7817" w:rsidRPr="00FE3DFB" w:rsidRDefault="00FE3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417" w:type="dxa"/>
          </w:tcPr>
          <w:p w14:paraId="56A5E336" w14:textId="77777777" w:rsidR="001D7817" w:rsidRDefault="001D7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249655" w14:textId="77777777" w:rsidR="00875E7B" w:rsidRDefault="00875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82AAB" w14:textId="77777777" w:rsidR="00875E7B" w:rsidRDefault="003D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7379E29F" w14:textId="77777777" w:rsidR="00875E7B" w:rsidRDefault="003D2E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A3210C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993"/>
        <w:gridCol w:w="1275"/>
        <w:gridCol w:w="1134"/>
        <w:gridCol w:w="1701"/>
      </w:tblGrid>
      <w:tr w:rsidR="001371A1" w14:paraId="57031BE0" w14:textId="77777777" w:rsidTr="001371A1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F7DB4F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52EC1" w14:textId="77777777" w:rsidR="001371A1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раздела/темы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FF7FC6" w14:textId="77777777" w:rsidR="001371A1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D5AAB8" w14:textId="77777777" w:rsidR="001371A1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</w:p>
        </w:tc>
      </w:tr>
      <w:tr w:rsidR="001371A1" w14:paraId="5F3638F8" w14:textId="77777777" w:rsidTr="00FE3DFB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1B5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94B9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8203A1F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14:paraId="0762AAF4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45177F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091" w14:textId="77777777" w:rsidR="001371A1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  <w:p w14:paraId="3EBC7736" w14:textId="77777777" w:rsidR="001371A1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</w:tr>
      <w:tr w:rsidR="001371A1" w14:paraId="53200C70" w14:textId="77777777" w:rsidTr="00FE3DFB">
        <w:trPr>
          <w:trHeight w:val="599"/>
        </w:trPr>
        <w:tc>
          <w:tcPr>
            <w:tcW w:w="710" w:type="dxa"/>
          </w:tcPr>
          <w:p w14:paraId="3E346094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7A69E97A" w14:textId="77777777" w:rsidR="001371A1" w:rsidRP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1A1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</w:t>
            </w:r>
            <w:r w:rsid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Раздел 1. </w:t>
            </w:r>
            <w:r w:rsidRPr="001371A1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Совершенствование техники и изучение нюансов.</w:t>
            </w:r>
          </w:p>
        </w:tc>
        <w:tc>
          <w:tcPr>
            <w:tcW w:w="993" w:type="dxa"/>
          </w:tcPr>
          <w:p w14:paraId="4C2ED3BF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14:paraId="3B7E2BEA" w14:textId="77777777" w:rsidR="001371A1" w:rsidRPr="00FE3DFB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2678E91" w14:textId="77777777" w:rsidR="001371A1" w:rsidRPr="00FE3DFB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09D5335C" w14:textId="77777777" w:rsidR="001371A1" w:rsidRDefault="001371A1" w:rsidP="001371A1">
            <w:pPr>
              <w:jc w:val="center"/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14:paraId="3105E466" w14:textId="77777777" w:rsidTr="00FE3DFB">
        <w:trPr>
          <w:trHeight w:val="599"/>
        </w:trPr>
        <w:tc>
          <w:tcPr>
            <w:tcW w:w="710" w:type="dxa"/>
          </w:tcPr>
          <w:p w14:paraId="0F8A117D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43" w:type="dxa"/>
          </w:tcPr>
          <w:p w14:paraId="3ECD91FF" w14:textId="77777777" w:rsidR="001371A1" w:rsidRPr="001371A1" w:rsidRDefault="001371A1" w:rsidP="001371A1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Углубленная техника: сложные дробные выстукивания (</w:t>
            </w:r>
            <w:proofErr w:type="spellStart"/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дробушки</w:t>
            </w:r>
            <w:proofErr w:type="spellEnd"/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), вращения, высокие прыжки.</w:t>
            </w:r>
          </w:p>
        </w:tc>
        <w:tc>
          <w:tcPr>
            <w:tcW w:w="993" w:type="dxa"/>
          </w:tcPr>
          <w:p w14:paraId="6F66B635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5268EF89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EBA4459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6ADCBB2F" w14:textId="77777777" w:rsidR="001371A1" w:rsidRDefault="001371A1" w:rsidP="001371A1">
            <w:pPr>
              <w:jc w:val="center"/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14:paraId="175D20D7" w14:textId="77777777" w:rsidTr="00FE3DFB">
        <w:trPr>
          <w:trHeight w:val="599"/>
        </w:trPr>
        <w:tc>
          <w:tcPr>
            <w:tcW w:w="710" w:type="dxa"/>
          </w:tcPr>
          <w:p w14:paraId="4A17ED4D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543" w:type="dxa"/>
          </w:tcPr>
          <w:p w14:paraId="12F7916C" w14:textId="77777777" w:rsidR="001371A1" w:rsidRPr="001371A1" w:rsidRDefault="001371A1" w:rsidP="001371A1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над манерой: детализация позиций, отработка характера (лирика, гордость, темперамент).</w:t>
            </w:r>
          </w:p>
        </w:tc>
        <w:tc>
          <w:tcPr>
            <w:tcW w:w="993" w:type="dxa"/>
          </w:tcPr>
          <w:p w14:paraId="3E9285AC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161EDC1F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8EF536D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0603EFC" w14:textId="77777777" w:rsidR="001371A1" w:rsidRDefault="001371A1" w:rsidP="001371A1">
            <w:pPr>
              <w:jc w:val="center"/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14:paraId="05311409" w14:textId="77777777" w:rsidTr="00FE3DFB">
        <w:trPr>
          <w:trHeight w:val="599"/>
        </w:trPr>
        <w:tc>
          <w:tcPr>
            <w:tcW w:w="710" w:type="dxa"/>
          </w:tcPr>
          <w:p w14:paraId="6AC1A308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543" w:type="dxa"/>
          </w:tcPr>
          <w:p w14:paraId="21985C53" w14:textId="77777777" w:rsidR="001371A1" w:rsidRPr="001371A1" w:rsidRDefault="001371A1" w:rsidP="001371A1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Музыкальное оформление: работа с разными темпами, динамикой, сменой ритма.</w:t>
            </w:r>
          </w:p>
        </w:tc>
        <w:tc>
          <w:tcPr>
            <w:tcW w:w="993" w:type="dxa"/>
          </w:tcPr>
          <w:p w14:paraId="6D1A9DA3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311E6CFA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4788E9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E5C4789" w14:textId="77777777" w:rsidR="001371A1" w:rsidRDefault="001371A1" w:rsidP="001371A1">
            <w:pPr>
              <w:jc w:val="center"/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:rsidRPr="00FE3DFB" w14:paraId="11A76B81" w14:textId="77777777" w:rsidTr="00FE3DFB">
        <w:trPr>
          <w:trHeight w:val="599"/>
        </w:trPr>
        <w:tc>
          <w:tcPr>
            <w:tcW w:w="710" w:type="dxa"/>
          </w:tcPr>
          <w:p w14:paraId="46DA58C3" w14:textId="77777777" w:rsidR="001371A1" w:rsidRPr="00FE3DFB" w:rsidRDefault="001371A1" w:rsidP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14:paraId="418C1339" w14:textId="77777777" w:rsidR="001371A1" w:rsidRPr="00FE3DFB" w:rsidRDefault="00FE3DFB" w:rsidP="00137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Раздел 2. </w:t>
            </w:r>
            <w:r w:rsidR="001371A1"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Изучение сложных и парных танцев.</w:t>
            </w:r>
          </w:p>
        </w:tc>
        <w:tc>
          <w:tcPr>
            <w:tcW w:w="993" w:type="dxa"/>
          </w:tcPr>
          <w:p w14:paraId="35CA3824" w14:textId="77777777" w:rsidR="001371A1" w:rsidRPr="00FE3DFB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275" w:type="dxa"/>
          </w:tcPr>
          <w:p w14:paraId="29D88D07" w14:textId="77777777" w:rsidR="001371A1" w:rsidRPr="00FE3DFB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A7181C" w14:textId="77777777" w:rsidR="001371A1" w:rsidRPr="00FE3DFB" w:rsidRDefault="00FE3DFB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14:paraId="6C54F0D1" w14:textId="77777777" w:rsidR="001371A1" w:rsidRPr="00FE3DFB" w:rsidRDefault="001371A1" w:rsidP="001371A1">
            <w:pPr>
              <w:jc w:val="center"/>
              <w:rPr>
                <w:b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</w:tr>
      <w:tr w:rsidR="001371A1" w14:paraId="045DC6ED" w14:textId="77777777" w:rsidTr="00FE3DFB">
        <w:trPr>
          <w:trHeight w:val="599"/>
        </w:trPr>
        <w:tc>
          <w:tcPr>
            <w:tcW w:w="710" w:type="dxa"/>
          </w:tcPr>
          <w:p w14:paraId="5ED3E4CA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43" w:type="dxa"/>
          </w:tcPr>
          <w:p w14:paraId="01FD0AAE" w14:textId="77777777" w:rsidR="001371A1" w:rsidRP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1A1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Кумыкский танец:</w:t>
            </w: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Пластика, диалог через танец, эмоциональная окраска.</w:t>
            </w:r>
          </w:p>
        </w:tc>
        <w:tc>
          <w:tcPr>
            <w:tcW w:w="993" w:type="dxa"/>
          </w:tcPr>
          <w:p w14:paraId="638F5AE6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14:paraId="0D9F1169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6BAA2F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F6C9A06" w14:textId="77777777" w:rsidR="001371A1" w:rsidRDefault="001371A1" w:rsidP="001371A1">
            <w:pPr>
              <w:jc w:val="center"/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14:paraId="334E48D2" w14:textId="77777777" w:rsidTr="00FE3DFB">
        <w:trPr>
          <w:trHeight w:val="599"/>
        </w:trPr>
        <w:tc>
          <w:tcPr>
            <w:tcW w:w="710" w:type="dxa"/>
          </w:tcPr>
          <w:p w14:paraId="1CA5378F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543" w:type="dxa"/>
          </w:tcPr>
          <w:p w14:paraId="09512B0A" w14:textId="77777777" w:rsidR="001371A1" w:rsidRP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1A1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Даргинский парный танец:</w:t>
            </w: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Импровизация в рамках канона, диалог партнеров, поддержки.</w:t>
            </w:r>
          </w:p>
        </w:tc>
        <w:tc>
          <w:tcPr>
            <w:tcW w:w="993" w:type="dxa"/>
          </w:tcPr>
          <w:p w14:paraId="09ECDA0E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5E760022" w14:textId="77777777" w:rsidR="001371A1" w:rsidRDefault="001371A1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FF00944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66A06BA3" w14:textId="77777777" w:rsidR="001371A1" w:rsidRDefault="001371A1" w:rsidP="001371A1">
            <w:pPr>
              <w:jc w:val="center"/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716180" w14:paraId="7E810ADF" w14:textId="77777777" w:rsidTr="00FE3DFB">
        <w:trPr>
          <w:trHeight w:val="599"/>
        </w:trPr>
        <w:tc>
          <w:tcPr>
            <w:tcW w:w="710" w:type="dxa"/>
          </w:tcPr>
          <w:p w14:paraId="5D4C7CC0" w14:textId="77777777" w:rsidR="00716180" w:rsidRDefault="00716180" w:rsidP="0071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543" w:type="dxa"/>
          </w:tcPr>
          <w:p w14:paraId="5A5AB122" w14:textId="77777777" w:rsidR="00716180" w:rsidRPr="001371A1" w:rsidRDefault="00716180" w:rsidP="00716180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Адыгский танец</w:t>
            </w:r>
          </w:p>
        </w:tc>
        <w:tc>
          <w:tcPr>
            <w:tcW w:w="993" w:type="dxa"/>
          </w:tcPr>
          <w:p w14:paraId="644A47F5" w14:textId="77777777" w:rsidR="00716180" w:rsidRDefault="00716180" w:rsidP="00716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14:paraId="10B75D58" w14:textId="77777777" w:rsidR="00716180" w:rsidRDefault="00716180" w:rsidP="00716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584BC8D" w14:textId="77777777" w:rsidR="00716180" w:rsidRDefault="00716180" w:rsidP="00716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30426748" w14:textId="77777777" w:rsidR="00716180" w:rsidRDefault="00716180" w:rsidP="00716180">
            <w:r w:rsidRPr="009A780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716180" w14:paraId="1347D5DE" w14:textId="77777777" w:rsidTr="00FE3DFB">
        <w:trPr>
          <w:trHeight w:val="599"/>
        </w:trPr>
        <w:tc>
          <w:tcPr>
            <w:tcW w:w="710" w:type="dxa"/>
          </w:tcPr>
          <w:p w14:paraId="378B056C" w14:textId="77777777" w:rsidR="00716180" w:rsidRDefault="00716180" w:rsidP="0071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543" w:type="dxa"/>
          </w:tcPr>
          <w:p w14:paraId="6B5BD62D" w14:textId="77777777" w:rsidR="00716180" w:rsidRPr="001371A1" w:rsidRDefault="00716180" w:rsidP="00716180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Лакский танец: </w:t>
            </w: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Ровный, сдержанный ход, работа рук у девушек, положение корпуса у юношей.</w:t>
            </w:r>
          </w:p>
        </w:tc>
        <w:tc>
          <w:tcPr>
            <w:tcW w:w="993" w:type="dxa"/>
          </w:tcPr>
          <w:p w14:paraId="3D34634D" w14:textId="77777777" w:rsidR="00716180" w:rsidRDefault="00716180" w:rsidP="00716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1DD24AA1" w14:textId="77777777" w:rsidR="00716180" w:rsidRDefault="00716180" w:rsidP="00716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785CB2C" w14:textId="77777777" w:rsidR="00716180" w:rsidRDefault="00716180" w:rsidP="00716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2D011CD" w14:textId="77777777" w:rsidR="00716180" w:rsidRDefault="00716180" w:rsidP="00716180">
            <w:r w:rsidRPr="009A780C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:rsidRPr="00FE3DFB" w14:paraId="4C4AE0D2" w14:textId="77777777" w:rsidTr="00FE3DFB">
        <w:trPr>
          <w:trHeight w:val="599"/>
        </w:trPr>
        <w:tc>
          <w:tcPr>
            <w:tcW w:w="710" w:type="dxa"/>
          </w:tcPr>
          <w:p w14:paraId="45E46ACF" w14:textId="77777777" w:rsidR="001371A1" w:rsidRPr="00FE3DFB" w:rsidRDefault="001371A1" w:rsidP="00137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66E253C6" w14:textId="77777777" w:rsidR="001371A1" w:rsidRPr="00FE3DFB" w:rsidRDefault="00FE3DFB" w:rsidP="001371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Раздел 3. </w:t>
            </w:r>
            <w:r w:rsidR="001371A1" w:rsidRPr="00FE3DFB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Сценическая практика и подготовка концертной программы.</w:t>
            </w:r>
          </w:p>
        </w:tc>
        <w:tc>
          <w:tcPr>
            <w:tcW w:w="993" w:type="dxa"/>
          </w:tcPr>
          <w:p w14:paraId="13B4C533" w14:textId="77777777" w:rsidR="001371A1" w:rsidRPr="00FE3DFB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14:paraId="18FDE915" w14:textId="77777777" w:rsidR="001371A1" w:rsidRPr="00FE3DFB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FE37CE7" w14:textId="77777777" w:rsidR="001371A1" w:rsidRPr="00FE3DFB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353BA58D" w14:textId="77777777" w:rsidR="001371A1" w:rsidRPr="00FE3DFB" w:rsidRDefault="001371A1" w:rsidP="001371A1">
            <w:pPr>
              <w:jc w:val="center"/>
              <w:rPr>
                <w:b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</w:tr>
      <w:tr w:rsidR="001371A1" w14:paraId="5E5FFF9F" w14:textId="77777777" w:rsidTr="00FE3DFB">
        <w:trPr>
          <w:trHeight w:val="599"/>
        </w:trPr>
        <w:tc>
          <w:tcPr>
            <w:tcW w:w="710" w:type="dxa"/>
          </w:tcPr>
          <w:p w14:paraId="6F9FC6E1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43" w:type="dxa"/>
          </w:tcPr>
          <w:p w14:paraId="5F9DA9D6" w14:textId="77777777" w:rsidR="001371A1" w:rsidRPr="001371A1" w:rsidRDefault="001371A1" w:rsidP="001371A1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Постановка концертных номеров на основе изученного материала.</w:t>
            </w:r>
          </w:p>
        </w:tc>
        <w:tc>
          <w:tcPr>
            <w:tcW w:w="993" w:type="dxa"/>
          </w:tcPr>
          <w:p w14:paraId="3E895993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363E2648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4F75BF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864CED8" w14:textId="77777777" w:rsidR="001371A1" w:rsidRPr="00ED6313" w:rsidRDefault="00716180" w:rsidP="001371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14:paraId="12BB55F6" w14:textId="77777777" w:rsidTr="00FE3DFB">
        <w:trPr>
          <w:trHeight w:val="599"/>
        </w:trPr>
        <w:tc>
          <w:tcPr>
            <w:tcW w:w="710" w:type="dxa"/>
          </w:tcPr>
          <w:p w14:paraId="23DE57B9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543" w:type="dxa"/>
          </w:tcPr>
          <w:p w14:paraId="23D80955" w14:textId="77777777" w:rsidR="001371A1" w:rsidRPr="001371A1" w:rsidRDefault="001371A1" w:rsidP="001371A1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Работа над сценическим образом: выход, уход, взаимодействие со зрителем.</w:t>
            </w:r>
          </w:p>
        </w:tc>
        <w:tc>
          <w:tcPr>
            <w:tcW w:w="993" w:type="dxa"/>
          </w:tcPr>
          <w:p w14:paraId="31EAD367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18BCE1E0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31FE7B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5FC7FB1" w14:textId="77777777" w:rsidR="001371A1" w:rsidRPr="00ED6313" w:rsidRDefault="00716180" w:rsidP="001371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1371A1" w14:paraId="48DDBABA" w14:textId="77777777" w:rsidTr="00FE3DFB">
        <w:trPr>
          <w:trHeight w:val="599"/>
        </w:trPr>
        <w:tc>
          <w:tcPr>
            <w:tcW w:w="710" w:type="dxa"/>
          </w:tcPr>
          <w:p w14:paraId="37DD7BBC" w14:textId="77777777" w:rsidR="001371A1" w:rsidRDefault="001371A1" w:rsidP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3.,3</w:t>
            </w:r>
          </w:p>
        </w:tc>
        <w:tc>
          <w:tcPr>
            <w:tcW w:w="3543" w:type="dxa"/>
          </w:tcPr>
          <w:p w14:paraId="46E0AC12" w14:textId="77777777" w:rsidR="001371A1" w:rsidRPr="001371A1" w:rsidRDefault="001371A1" w:rsidP="001371A1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1371A1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Генеральная репетиция и отчетный концерт.</w:t>
            </w:r>
          </w:p>
        </w:tc>
        <w:tc>
          <w:tcPr>
            <w:tcW w:w="993" w:type="dxa"/>
          </w:tcPr>
          <w:p w14:paraId="34360109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16D28F96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6DB34C0" w14:textId="77777777" w:rsidR="001371A1" w:rsidRDefault="00716180" w:rsidP="00137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28379A0" w14:textId="77777777" w:rsidR="001371A1" w:rsidRPr="00ED6313" w:rsidRDefault="00716180" w:rsidP="001371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313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, концерт</w:t>
            </w:r>
          </w:p>
        </w:tc>
      </w:tr>
      <w:tr w:rsidR="001371A1" w14:paraId="20A462A6" w14:textId="77777777" w:rsidTr="00FE3DFB">
        <w:trPr>
          <w:trHeight w:val="287"/>
        </w:trPr>
        <w:tc>
          <w:tcPr>
            <w:tcW w:w="710" w:type="dxa"/>
          </w:tcPr>
          <w:p w14:paraId="7D5155F9" w14:textId="77777777" w:rsidR="001371A1" w:rsidRDefault="00137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45C1A95" w14:textId="77777777" w:rsidR="001371A1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4C7499F9" w14:textId="77777777" w:rsidR="001371A1" w:rsidRDefault="007161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5" w:type="dxa"/>
          </w:tcPr>
          <w:p w14:paraId="3043C91D" w14:textId="77777777" w:rsidR="001371A1" w:rsidRPr="00FE3DFB" w:rsidRDefault="00FE3D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3872757" w14:textId="77777777" w:rsidR="001371A1" w:rsidRPr="00FE3DFB" w:rsidRDefault="00FE3D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E3DFB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701" w:type="dxa"/>
          </w:tcPr>
          <w:p w14:paraId="62FD0B39" w14:textId="77777777" w:rsidR="001371A1" w:rsidRPr="00716180" w:rsidRDefault="001371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5D694515" w14:textId="77777777" w:rsidR="00875E7B" w:rsidRDefault="00875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C1B1C" w14:textId="77777777" w:rsidR="00875E7B" w:rsidRDefault="00FC7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СОДЕРЖАНИЕ ПРОГРАММЫ </w:t>
      </w:r>
    </w:p>
    <w:p w14:paraId="5BF8CAE6" w14:textId="77777777" w:rsidR="00875E7B" w:rsidRDefault="003D2EC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1 </w:t>
      </w:r>
      <w:r w:rsidR="00716180">
        <w:rPr>
          <w:rFonts w:ascii="Times New Roman" w:hAnsi="Times New Roman" w:cs="Times New Roman"/>
          <w:b/>
          <w:sz w:val="24"/>
          <w:szCs w:val="28"/>
        </w:rPr>
        <w:t>год обучения</w:t>
      </w:r>
    </w:p>
    <w:p w14:paraId="728CCF90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РАЗДЕЛ 1. ВВОДНЫЙ РАЗДЕЛ. ОСНОВЫ ДАГЕСТАНСКОЙ ХОРЕОГРАФИИ (24 часа)</w:t>
      </w:r>
    </w:p>
    <w:p w14:paraId="1F03CABD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lastRenderedPageBreak/>
        <w:t>Тема 1.1. Вводное занятие. Техника безопасности. Знакомство с культурой Дагестана (2 часа).</w:t>
      </w:r>
    </w:p>
    <w:p w14:paraId="6F857F36" w14:textId="77777777" w:rsidR="00FC7BC9" w:rsidRPr="00FC7BC9" w:rsidRDefault="00FC7BC9" w:rsidP="00FE3DFB">
      <w:pPr>
        <w:pStyle w:val="ds-markdown-paragraph"/>
        <w:numPr>
          <w:ilvl w:val="0"/>
          <w:numId w:val="16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(2 часа):</w:t>
      </w:r>
    </w:p>
    <w:p w14:paraId="6F6E308D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Приветствие. Знакомство с педагогом и группой.</w:t>
      </w:r>
    </w:p>
    <w:p w14:paraId="71498DD3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Цели и задачи курса. Краткий обзор учебного плана. Режим работы и дисциплина.</w:t>
      </w:r>
    </w:p>
    <w:p w14:paraId="2DD2DA8E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Техника безопасности в хореографическом классе:</w:t>
      </w:r>
      <w:r w:rsidRPr="00FC7BC9">
        <w:rPr>
          <w:color w:val="0F1115"/>
        </w:rPr>
        <w:t> правила поведения у станка, в центре зала, при выполнении прыжков и вращений; требования к одежде и обуви (форме); профилактика травм.</w:t>
      </w:r>
    </w:p>
    <w:p w14:paraId="0D1739A7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Культурологический блок:</w:t>
      </w:r>
    </w:p>
    <w:p w14:paraId="4F0B7AC2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Дагестан – «Страна гор». Многообразие народов, языков и культур.</w:t>
      </w:r>
    </w:p>
    <w:p w14:paraId="06713C12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Роль танца в жизни кавказских народов: танец как отражение истории, характера, кодекса чести (этикет, отношение к женщине, старшим, гостю).</w:t>
      </w:r>
    </w:p>
    <w:p w14:paraId="411A3EFA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Просмотр и обсуждение иллюстраций/коротких видеофрагментов: традиционные костюмы (черкеска, платья, головные уборы, украшения), природа, архитектура.</w:t>
      </w:r>
    </w:p>
    <w:p w14:paraId="26EEDEC1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34E4551A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1.2. Постановка корпуса, позиции рук и ног. Основная манера (8 часов: 1 час теории, 7 практики).</w:t>
      </w:r>
    </w:p>
    <w:p w14:paraId="36A188C2" w14:textId="77777777" w:rsidR="00FC7BC9" w:rsidRPr="00FC7BC9" w:rsidRDefault="00FC7BC9" w:rsidP="00FE3DFB">
      <w:pPr>
        <w:pStyle w:val="ds-markdown-paragraph"/>
        <w:numPr>
          <w:ilvl w:val="0"/>
          <w:numId w:val="17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(1 час):</w:t>
      </w:r>
    </w:p>
    <w:p w14:paraId="6E084AC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Объяснение важности правильной осанки («гордой спины») для выразительности и здоровья танцора. Понятие «манера исполнения».</w:t>
      </w:r>
    </w:p>
    <w:p w14:paraId="4F2A6985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Знакомство с адаптированной для народно-сценического танца системой позиций рук и ног.</w:t>
      </w:r>
    </w:p>
    <w:p w14:paraId="291F056F" w14:textId="77777777" w:rsidR="00FC7BC9" w:rsidRPr="00FC7BC9" w:rsidRDefault="00FC7BC9" w:rsidP="00FE3DFB">
      <w:pPr>
        <w:pStyle w:val="ds-markdown-paragraph"/>
        <w:numPr>
          <w:ilvl w:val="0"/>
          <w:numId w:val="17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(7 часов):</w:t>
      </w:r>
    </w:p>
    <w:p w14:paraId="26203F4E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Упражнения у станка и на середине зала:</w:t>
      </w:r>
    </w:p>
    <w:p w14:paraId="3E294DDB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Постановка корпуса: точка опоры, подтянутый живот, раскрытая грудная клетка, опущенные и развернутые плечи, вытянутая шея.</w:t>
      </w:r>
    </w:p>
    <w:p w14:paraId="519C9F14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Работа над «манерой»: положение головы, направление взгляда (вперед, чуть вверх, «сквозь зрителя»). Выражение достоинства и уверенности.</w:t>
      </w:r>
    </w:p>
    <w:p w14:paraId="008F97EA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Позиции ног:</w:t>
      </w:r>
      <w:r w:rsidRPr="00FC7BC9">
        <w:rPr>
          <w:color w:val="0F1115"/>
        </w:rPr>
        <w:t> I (пятки вместе, носки врозь), II (стопы на одной линии, пятки на расстоянии стопы), III (пятка одной ноги приставлена к середине другой), VI (параллельная).</w:t>
      </w:r>
    </w:p>
    <w:p w14:paraId="1FC390BA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Позиции рук:</w:t>
      </w:r>
      <w:r w:rsidRPr="00FC7BC9">
        <w:rPr>
          <w:color w:val="0F1115"/>
        </w:rPr>
        <w:t> Подготовительная (руки опущены вдоль корпуса, ладони внутрь), I (округленные руки перед собой на уровне диафрагмы), II (разведены в стороны, слегка округлены), III (одна рука во II, другая поднята над головой).</w:t>
      </w:r>
    </w:p>
    <w:p w14:paraId="2C93E333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Соединение позиций рук и ног. Плавные переходы.</w:t>
      </w:r>
    </w:p>
    <w:p w14:paraId="407FE046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04CBBD3B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1.3. Основные ходы (8 часов: 1 час теории, 7 практики).</w:t>
      </w:r>
    </w:p>
    <w:p w14:paraId="1727297F" w14:textId="77777777" w:rsidR="00FC7BC9" w:rsidRPr="00FC7BC9" w:rsidRDefault="00FC7BC9" w:rsidP="00FE3DFB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(1 час):</w:t>
      </w:r>
    </w:p>
    <w:p w14:paraId="546FB54B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Объяснение терминов: «шаг», «полупальцы», «каблук». Важность работы стопы. Понятие о различных характерах шага (сдержанный, энергичный, плавный).</w:t>
      </w:r>
    </w:p>
    <w:p w14:paraId="5C8AD503" w14:textId="77777777" w:rsidR="00FC7BC9" w:rsidRPr="00FC7BC9" w:rsidRDefault="00FC7BC9" w:rsidP="00FE3DFB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(7 часов):</w:t>
      </w:r>
    </w:p>
    <w:p w14:paraId="551ABAF7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Простой шаг (ход):</w:t>
      </w:r>
    </w:p>
    <w:p w14:paraId="7D837EA0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С носка на всю стопу, с акцентом на плавность и устойчивость. Корпус неподвижен. Вперед, назад, в сторону.</w:t>
      </w:r>
    </w:p>
    <w:p w14:paraId="389DCBB8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Переменный шаг:</w:t>
      </w:r>
    </w:p>
    <w:p w14:paraId="189D149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Шаг с подменой ног (например, шаг правой, приставить левую; шаг правой, шаг левой с переносом тяжести). Отработка на 2/4.</w:t>
      </w:r>
    </w:p>
    <w:p w14:paraId="5D2C5214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Шаг с подъемом на полупальцы:</w:t>
      </w:r>
    </w:p>
    <w:p w14:paraId="0855A5F5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Плавный подъем на полупальцы в конце шага. Укрепление мышц голеностопа и свода стопы. Контроль за корпусом.</w:t>
      </w:r>
    </w:p>
    <w:p w14:paraId="58CC4F91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Комбинации из изученных ходов по линиям и в кругу.</w:t>
      </w:r>
    </w:p>
    <w:p w14:paraId="311543EB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17DB6AD6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1.4. Основы музыкальной грамоты: ритм, темп, размер 2/4, 6/8 (6 часов практики).</w:t>
      </w:r>
    </w:p>
    <w:p w14:paraId="579E4CC3" w14:textId="77777777" w:rsidR="00FC7BC9" w:rsidRPr="00FC7BC9" w:rsidRDefault="00FC7BC9" w:rsidP="00FE3DFB">
      <w:pPr>
        <w:pStyle w:val="ds-markdown-paragraph"/>
        <w:numPr>
          <w:ilvl w:val="0"/>
          <w:numId w:val="19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lastRenderedPageBreak/>
        <w:t>Практическая часть (6 часов):</w:t>
      </w:r>
    </w:p>
    <w:p w14:paraId="6EF3B771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Ритмические упражнения:</w:t>
      </w:r>
      <w:r w:rsidRPr="00FC7BC9">
        <w:rPr>
          <w:color w:val="0F1115"/>
        </w:rPr>
        <w:t> Хлопки, притопы под счет и под музыку.</w:t>
      </w:r>
    </w:p>
    <w:p w14:paraId="16D16BC1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Умение слышать сильную долю:</w:t>
      </w:r>
      <w:r w:rsidRPr="00FC7BC9">
        <w:rPr>
          <w:color w:val="0F1115"/>
        </w:rPr>
        <w:t> Определение начала такта. Движение «с затакта».</w:t>
      </w:r>
    </w:p>
    <w:p w14:paraId="7B1F8EC5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Работа с размером 2/4:</w:t>
      </w:r>
      <w:r w:rsidRPr="00FC7BC9">
        <w:rPr>
          <w:color w:val="0F1115"/>
        </w:rPr>
        <w:t> Четкий, маршеобразный ритм. Отработка шагов, акцентов, остановок.</w:t>
      </w:r>
    </w:p>
    <w:p w14:paraId="04B51C99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Работа с размером 6/8:</w:t>
      </w:r>
      <w:r w:rsidRPr="00FC7BC9">
        <w:rPr>
          <w:color w:val="0F1115"/>
        </w:rPr>
        <w:t> Плавный, лиричный, «полетный» ритм. Отработка плавных движений рук и шагов.</w:t>
      </w:r>
    </w:p>
    <w:p w14:paraId="3316C4F7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Изменение темпа (быстро/медленно) в рамках одной комбинации.</w:t>
      </w:r>
    </w:p>
    <w:p w14:paraId="0B8F1817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Простейшие ритмические рисунки ногами (дроби) на 2/4.</w:t>
      </w:r>
    </w:p>
    <w:p w14:paraId="0B9BF477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78FE1EFE" w14:textId="77777777" w:rsid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7"/>
          <w:color w:val="0F1115"/>
        </w:rPr>
      </w:pPr>
      <w:r w:rsidRPr="00FC7BC9">
        <w:rPr>
          <w:rStyle w:val="a7"/>
          <w:color w:val="0F1115"/>
        </w:rPr>
        <w:t>РАЗДЕЛ 2. ИЗУЧЕНИЕ ЛЕКСИКИ И ПРОСТЕЙШИХ ТАНЦЕВАЛЬНЫХ КОМПОЗИЦИЙ (96 часов)</w:t>
      </w:r>
    </w:p>
    <w:p w14:paraId="47F7E518" w14:textId="77777777" w:rsidR="00C37418" w:rsidRPr="00FC7BC9" w:rsidRDefault="00C37418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</w:p>
    <w:p w14:paraId="0C1C9613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2.1. Чеченский танец (28 часов: 2 теории, 26 практики).</w:t>
      </w:r>
    </w:p>
    <w:p w14:paraId="3FB60DE6" w14:textId="77777777" w:rsidR="00FC7BC9" w:rsidRPr="00FC7BC9" w:rsidRDefault="00FC7BC9" w:rsidP="00FE3DFB">
      <w:pPr>
        <w:pStyle w:val="ds-markdown-paragraph"/>
        <w:numPr>
          <w:ilvl w:val="0"/>
          <w:numId w:val="20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(2 часа):</w:t>
      </w:r>
    </w:p>
    <w:p w14:paraId="464016D5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Особенности чеченского танцевального этикета: сдержанность, достоинство, внутренний огонь.</w:t>
      </w:r>
    </w:p>
    <w:p w14:paraId="23B8C0E6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Анализ манеры: «девушка-лебедь» (плавность, недоступность), «юноша-горный орел» (устойчивость, уверенность, скромность взгляда).</w:t>
      </w:r>
    </w:p>
    <w:p w14:paraId="01CCF107" w14:textId="77777777" w:rsidR="00FC7BC9" w:rsidRPr="00FC7BC9" w:rsidRDefault="00FC7BC9" w:rsidP="00FE3DFB">
      <w:pPr>
        <w:pStyle w:val="ds-markdown-paragraph"/>
        <w:numPr>
          <w:ilvl w:val="0"/>
          <w:numId w:val="20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(26 часов):</w:t>
      </w:r>
    </w:p>
    <w:p w14:paraId="2E47593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Для девушек:</w:t>
      </w:r>
      <w:r w:rsidRPr="00FC7BC9">
        <w:rPr>
          <w:color w:val="0F1115"/>
        </w:rPr>
        <w:t> «Ход шлейфа» – плавный, скользящий шаг, создающий иллюзию движения без усилий. Волнообразные движения кистями и плавные переводы рук из позиции в позицию. Наклоны головы.</w:t>
      </w:r>
    </w:p>
    <w:p w14:paraId="0237156A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Для юношей:</w:t>
      </w:r>
      <w:r w:rsidRPr="00FC7BC9">
        <w:rPr>
          <w:color w:val="0F1115"/>
        </w:rPr>
        <w:t> Устойчивая, «укорененная» стойка. Сдержанные, четкие движения плеч. Манера держать руки (часто одна за спиной или на поясе). Суровое, но не агрессивное выражение лица.</w:t>
      </w:r>
    </w:p>
    <w:p w14:paraId="163D39F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Парная работа:</w:t>
      </w:r>
      <w:r w:rsidRPr="00FC7BC9">
        <w:rPr>
          <w:color w:val="0F1115"/>
        </w:rPr>
        <w:t> Изучение дистанции. Взаимное уважение в паре. Синхронность простого хода по кругу.</w:t>
      </w:r>
    </w:p>
    <w:p w14:paraId="45E62E0C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Разучивание композиции на 32-64 такта, включающей основные ходы, простые вращения для юноши и плавные проходки для девушки.</w:t>
      </w:r>
    </w:p>
    <w:p w14:paraId="2A81675D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41672EEE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2.2. Аварский танец «Горянка» (28 часов: 2 теории, 26 практики).</w:t>
      </w:r>
    </w:p>
    <w:p w14:paraId="2E8039A1" w14:textId="77777777" w:rsidR="00FC7BC9" w:rsidRPr="00FC7BC9" w:rsidRDefault="00FC7BC9" w:rsidP="00FE3DFB">
      <w:pPr>
        <w:pStyle w:val="ds-markdown-paragraph"/>
        <w:numPr>
          <w:ilvl w:val="0"/>
          <w:numId w:val="21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(2 часа):</w:t>
      </w:r>
    </w:p>
    <w:p w14:paraId="082F8ED0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Характер танца: диалог силы и грации. Женственность и скромность «горянки». Символика движений.</w:t>
      </w:r>
    </w:p>
    <w:p w14:paraId="23867351" w14:textId="77777777" w:rsidR="00FC7BC9" w:rsidRPr="00FC7BC9" w:rsidRDefault="00FC7BC9" w:rsidP="00FE3DFB">
      <w:pPr>
        <w:pStyle w:val="ds-markdown-paragraph"/>
        <w:numPr>
          <w:ilvl w:val="0"/>
          <w:numId w:val="21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(26 часов):</w:t>
      </w:r>
    </w:p>
    <w:p w14:paraId="7802B547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Для девушек:</w:t>
      </w:r>
      <w:r w:rsidRPr="00FC7BC9">
        <w:rPr>
          <w:color w:val="0F1115"/>
        </w:rPr>
        <w:t> Развитие пластики верхнего плечевого пояса. Движения плечами («тремоло»), кистями. Плавные повороты головы. Мелкий, семенящий шаг.</w:t>
      </w:r>
    </w:p>
    <w:p w14:paraId="1AF1503E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Для юношей:</w:t>
      </w:r>
      <w:r w:rsidRPr="00FC7BC9">
        <w:rPr>
          <w:color w:val="0F1115"/>
        </w:rPr>
        <w:t xml:space="preserve"> Дробный рисунок: простейшие </w:t>
      </w:r>
      <w:proofErr w:type="spellStart"/>
      <w:r w:rsidRPr="00FC7BC9">
        <w:rPr>
          <w:color w:val="0F1115"/>
        </w:rPr>
        <w:t>выстуки</w:t>
      </w:r>
      <w:proofErr w:type="spellEnd"/>
      <w:r w:rsidRPr="00FC7BC9">
        <w:rPr>
          <w:color w:val="0F1115"/>
        </w:rPr>
        <w:t xml:space="preserve"> (каблук, носок). Поза «всадника» (легкий полуприсед). Сильные, уверенные движения.</w:t>
      </w:r>
    </w:p>
    <w:p w14:paraId="36A02048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Дробная техника:</w:t>
      </w:r>
      <w:r w:rsidRPr="00FC7BC9">
        <w:rPr>
          <w:color w:val="0F1115"/>
        </w:rPr>
        <w:t> Обучение простейшей дроби (например, «удар каблуком, удар носком») на месте и с продвижением.</w:t>
      </w:r>
    </w:p>
    <w:p w14:paraId="3803481E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Парная композиция:</w:t>
      </w:r>
      <w:r w:rsidRPr="00FC7BC9">
        <w:rPr>
          <w:color w:val="0F1115"/>
        </w:rPr>
        <w:t> Разучивание танца, где юноша демонстрирует дробный рисунок вокруг девушки, а девушка отвечает пластичными движениями рук и корпуса.</w:t>
      </w:r>
    </w:p>
    <w:p w14:paraId="70F27831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20F9F314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2.3. Лезгинский танец (упрощенная версия) (28 часов: 2 теории, 26 практики).</w:t>
      </w:r>
    </w:p>
    <w:p w14:paraId="2FEF02BC" w14:textId="77777777" w:rsidR="00FC7BC9" w:rsidRPr="00FC7BC9" w:rsidRDefault="00FC7BC9" w:rsidP="00FE3DFB">
      <w:pPr>
        <w:pStyle w:val="ds-markdown-paragraph"/>
        <w:numPr>
          <w:ilvl w:val="0"/>
          <w:numId w:val="22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(2 часа):</w:t>
      </w:r>
    </w:p>
    <w:p w14:paraId="7F48B02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Лезгинка как визитная карточка кавказской культуры. Легенды и история. Символ орла в танце.</w:t>
      </w:r>
    </w:p>
    <w:p w14:paraId="229B8BEF" w14:textId="77777777" w:rsidR="00FC7BC9" w:rsidRPr="00FC7BC9" w:rsidRDefault="00FC7BC9" w:rsidP="00FE3DFB">
      <w:pPr>
        <w:pStyle w:val="ds-markdown-paragraph"/>
        <w:numPr>
          <w:ilvl w:val="0"/>
          <w:numId w:val="22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(26 часов):</w:t>
      </w:r>
    </w:p>
    <w:p w14:paraId="445424B8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Базовая стойка «Орла»:</w:t>
      </w:r>
      <w:r w:rsidRPr="00FC7BC9">
        <w:rPr>
          <w:color w:val="0F1115"/>
        </w:rPr>
        <w:t> Высокая на полупальцах, грудь вперед, руки в стороны, пальцы собраны («клюв орла»). Взгляд острый, направленный вдаль.</w:t>
      </w:r>
    </w:p>
    <w:p w14:paraId="6B1178F6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lastRenderedPageBreak/>
        <w:t>Основной ход:</w:t>
      </w:r>
      <w:r w:rsidRPr="00FC7BC9">
        <w:rPr>
          <w:color w:val="0F1115"/>
        </w:rPr>
        <w:t> Энергичный, стремительный шаг с акцентом на сильную долю. Работа стопы (перекат).</w:t>
      </w:r>
    </w:p>
    <w:p w14:paraId="185A7892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Базовые движения рук для юношей:</w:t>
      </w:r>
      <w:r w:rsidRPr="00FC7BC9">
        <w:rPr>
          <w:color w:val="0F1115"/>
        </w:rPr>
        <w:t> Резкие, отрывистые подъемы и опускания рук из позиции «орла», скрещивания на груди.</w:t>
      </w:r>
    </w:p>
    <w:p w14:paraId="61D02E9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Базовые движения для девушек:</w:t>
      </w:r>
      <w:r w:rsidRPr="00FC7BC9">
        <w:rPr>
          <w:color w:val="0F1115"/>
        </w:rPr>
        <w:t> Плавные, но быстрые восьмерки кистями, движения плечами вверх-вниз. Быстрые повороты головы.</w:t>
      </w:r>
    </w:p>
    <w:p w14:paraId="0A991202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Разучивание сольных комбинаций для юношей и девушек, основанных на имитации полета и атаки орла.</w:t>
      </w:r>
    </w:p>
    <w:p w14:paraId="2D548974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1F29FFDC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 xml:space="preserve">Тема 2.4. </w:t>
      </w:r>
      <w:proofErr w:type="spellStart"/>
      <w:r w:rsidRPr="00FC7BC9">
        <w:rPr>
          <w:rStyle w:val="a7"/>
          <w:color w:val="0F1115"/>
        </w:rPr>
        <w:t>Общедагестанская</w:t>
      </w:r>
      <w:proofErr w:type="spellEnd"/>
      <w:r w:rsidRPr="00FC7BC9">
        <w:rPr>
          <w:rStyle w:val="a7"/>
          <w:color w:val="0F1115"/>
        </w:rPr>
        <w:t xml:space="preserve"> «Лезгинка» (базовый уровень) (12 часов: 2 теории, 10 практики).</w:t>
      </w:r>
    </w:p>
    <w:p w14:paraId="294950CC" w14:textId="77777777" w:rsidR="00FC7BC9" w:rsidRPr="00FC7BC9" w:rsidRDefault="00FC7BC9" w:rsidP="00FE3DFB">
      <w:pPr>
        <w:pStyle w:val="ds-markdown-paragraph"/>
        <w:numPr>
          <w:ilvl w:val="0"/>
          <w:numId w:val="23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(2 часа):</w:t>
      </w:r>
    </w:p>
    <w:p w14:paraId="7CAD6C96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Правила импровизации в кругу. Роль ведущего («первого пары»). Этика поведения в общем танце.</w:t>
      </w:r>
    </w:p>
    <w:p w14:paraId="242BA577" w14:textId="77777777" w:rsidR="00FC7BC9" w:rsidRPr="00FC7BC9" w:rsidRDefault="00FC7BC9" w:rsidP="00FE3DFB">
      <w:pPr>
        <w:pStyle w:val="ds-markdown-paragraph"/>
        <w:numPr>
          <w:ilvl w:val="0"/>
          <w:numId w:val="23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(10 часов):</w:t>
      </w:r>
    </w:p>
    <w:p w14:paraId="39777A28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Построение и движение по кругу («хоровод»). Сохранение дистанции и равнения.</w:t>
      </w:r>
    </w:p>
    <w:p w14:paraId="379625A7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Для юношей:</w:t>
      </w:r>
      <w:r w:rsidRPr="00FC7BC9">
        <w:rPr>
          <w:color w:val="0F1115"/>
        </w:rPr>
        <w:t> Комбинация из основного хода, простейших дробей (2-3 вида) и вращения на 360 градусов.</w:t>
      </w:r>
    </w:p>
    <w:p w14:paraId="162F3855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Для девушек:</w:t>
      </w:r>
      <w:r w:rsidRPr="00FC7BC9">
        <w:rPr>
          <w:color w:val="0F1115"/>
        </w:rPr>
        <w:t> Комбинация из скользящего шага, движений плечами и кистями, уходов от партнера.</w:t>
      </w:r>
    </w:p>
    <w:p w14:paraId="2C90E55A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Совместная работа:</w:t>
      </w:r>
      <w:r w:rsidRPr="00FC7BC9">
        <w:rPr>
          <w:color w:val="0F1115"/>
        </w:rPr>
        <w:t> Юноша выходит в центр круга, исполняет свою комбинацию, затем приглашает девушку, которая исполняет свою вариацию. Возвращение в круг.</w:t>
      </w:r>
    </w:p>
    <w:p w14:paraId="4DBB8AAE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Отработка смены музыки и переходов.</w:t>
      </w:r>
    </w:p>
    <w:p w14:paraId="2EC41F03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34E67BD9" w14:textId="77777777" w:rsid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7"/>
          <w:color w:val="0F1115"/>
        </w:rPr>
      </w:pPr>
      <w:r w:rsidRPr="00FC7BC9">
        <w:rPr>
          <w:rStyle w:val="a7"/>
          <w:color w:val="0F1115"/>
        </w:rPr>
        <w:t>РАЗДЕЛ 3. ПОДГОТОВКА И ИТОГОВОЕ ЗАНЯТИЕ (24 часа)</w:t>
      </w:r>
    </w:p>
    <w:p w14:paraId="092A11CC" w14:textId="77777777" w:rsidR="00C37418" w:rsidRPr="00FC7BC9" w:rsidRDefault="00C37418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</w:p>
    <w:p w14:paraId="2DF96A0B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3.1. ОФП и партерная гимнастика (12 часов практики).</w:t>
      </w:r>
    </w:p>
    <w:p w14:paraId="546604E8" w14:textId="77777777" w:rsidR="00FC7BC9" w:rsidRPr="00FC7BC9" w:rsidRDefault="00FC7BC9" w:rsidP="00FE3DFB">
      <w:pPr>
        <w:pStyle w:val="ds-markdown-paragraph"/>
        <w:numPr>
          <w:ilvl w:val="0"/>
          <w:numId w:val="24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(12 часов):</w:t>
      </w:r>
    </w:p>
    <w:p w14:paraId="68D71B1C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Упражнения на полу (партер):</w:t>
      </w:r>
    </w:p>
    <w:p w14:paraId="1F37F16B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Развитие гибкости: наклоны к прямым ногам (сидя и стоя), «бабочка», «лягушка», складывания.</w:t>
      </w:r>
    </w:p>
    <w:p w14:paraId="40354D18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Укрепление мышц спины и пресса («лодочка», «супермен»).</w:t>
      </w:r>
    </w:p>
    <w:p w14:paraId="57DB6689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Укрепление стопы и голеностопа: работа на вытянутый и сокращенный подъем.</w:t>
      </w:r>
    </w:p>
    <w:p w14:paraId="16F9874A" w14:textId="77777777" w:rsidR="00FC7BC9" w:rsidRPr="00FC7BC9" w:rsidRDefault="00FC7BC9" w:rsidP="00FE3DFB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Общая физическая подготовка:</w:t>
      </w:r>
    </w:p>
    <w:p w14:paraId="7DC7DC79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proofErr w:type="spellStart"/>
      <w:r w:rsidRPr="00FC7BC9">
        <w:rPr>
          <w:color w:val="0F1115"/>
        </w:rPr>
        <w:t>Плиометрические</w:t>
      </w:r>
      <w:proofErr w:type="spellEnd"/>
      <w:r w:rsidRPr="00FC7BC9">
        <w:rPr>
          <w:color w:val="0F1115"/>
        </w:rPr>
        <w:t xml:space="preserve"> упражнения (легкие прыжки).</w:t>
      </w:r>
    </w:p>
    <w:p w14:paraId="77620FCE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Упражнения на статику для развития выносливости.</w:t>
      </w:r>
    </w:p>
    <w:p w14:paraId="080549CD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4DECE99B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3.2. Работа над согласованностью и ансамблем (6 часов практики).</w:t>
      </w:r>
    </w:p>
    <w:p w14:paraId="14CAB8A0" w14:textId="77777777" w:rsidR="00FC7BC9" w:rsidRPr="00FC7BC9" w:rsidRDefault="00FC7BC9" w:rsidP="00FE3DFB">
      <w:pPr>
        <w:pStyle w:val="ds-markdown-paragraph"/>
        <w:numPr>
          <w:ilvl w:val="0"/>
          <w:numId w:val="25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(6 часов):</w:t>
      </w:r>
    </w:p>
    <w:p w14:paraId="40199962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Отработка всех изученных композиций с акцентом на синхронность.</w:t>
      </w:r>
    </w:p>
    <w:p w14:paraId="311E147A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Упражнения «зеркало», «тень».</w:t>
      </w:r>
    </w:p>
    <w:p w14:paraId="6A0457E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Совместное исполнение движений под счет и без счета, только под музыку.</w:t>
      </w:r>
    </w:p>
    <w:p w14:paraId="43ADDD23" w14:textId="77777777" w:rsid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Работа над единой манерой и эмоциональным настроем внутри группы.</w:t>
      </w:r>
    </w:p>
    <w:p w14:paraId="000970D8" w14:textId="77777777" w:rsidR="00C37418" w:rsidRPr="00FC7BC9" w:rsidRDefault="00C37418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053ABBE1" w14:textId="77777777" w:rsidR="00FC7BC9" w:rsidRPr="00FC7BC9" w:rsidRDefault="00FC7BC9" w:rsidP="00FE3DFB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Тема 3.3. Подготовка и проведение открытого итогового занятия (6 часов: 2 теории, 4 практики).</w:t>
      </w:r>
    </w:p>
    <w:p w14:paraId="39465D10" w14:textId="77777777" w:rsidR="00FC7BC9" w:rsidRPr="00FC7BC9" w:rsidRDefault="00FC7BC9" w:rsidP="00FE3DFB">
      <w:pPr>
        <w:pStyle w:val="ds-markdown-paragraph"/>
        <w:numPr>
          <w:ilvl w:val="0"/>
          <w:numId w:val="26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Теоретическая часть (2 часа):</w:t>
      </w:r>
    </w:p>
    <w:p w14:paraId="5B6D0A64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Беседа о концертной этике: поведение за кулисами и на сцене, поклон, работа со зрителем.</w:t>
      </w:r>
    </w:p>
    <w:p w14:paraId="01349552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t>Совместное составление программы выступления, распределение номеров.</w:t>
      </w:r>
    </w:p>
    <w:p w14:paraId="595108FC" w14:textId="77777777" w:rsidR="00FC7BC9" w:rsidRPr="00FC7BC9" w:rsidRDefault="00FC7BC9" w:rsidP="00FE3DFB">
      <w:pPr>
        <w:pStyle w:val="ds-markdown-paragraph"/>
        <w:numPr>
          <w:ilvl w:val="0"/>
          <w:numId w:val="26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Практическая часть (4 часа):</w:t>
      </w:r>
    </w:p>
    <w:p w14:paraId="14D28D1C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Генеральные репетиции:</w:t>
      </w:r>
      <w:r w:rsidRPr="00FC7BC9">
        <w:rPr>
          <w:color w:val="0F1115"/>
        </w:rPr>
        <w:t> Сквозной прогон всей программы с выходами, уходами, поклонами.</w:t>
      </w:r>
    </w:p>
    <w:p w14:paraId="6C7C16C7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color w:val="0F1115"/>
        </w:rPr>
        <w:lastRenderedPageBreak/>
        <w:t>Работа над кульминацией номеров и финалом.</w:t>
      </w:r>
    </w:p>
    <w:p w14:paraId="6F82C58E" w14:textId="77777777" w:rsidR="00FC7BC9" w:rsidRPr="00FC7BC9" w:rsidRDefault="00FC7BC9" w:rsidP="00FE3DFB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FC7BC9">
        <w:rPr>
          <w:rStyle w:val="a7"/>
          <w:color w:val="0F1115"/>
        </w:rPr>
        <w:t>Проведение открытого занятия:</w:t>
      </w:r>
      <w:r w:rsidRPr="00FC7BC9">
        <w:rPr>
          <w:color w:val="0F1115"/>
        </w:rPr>
        <w:t> Торжественное представление результатов обучения родителям и гостям в формате небольшого концерта. Включение кратких пояснений о каждом танце. Коллективный финал.</w:t>
      </w:r>
    </w:p>
    <w:p w14:paraId="06E1BCC5" w14:textId="77777777" w:rsidR="00875E7B" w:rsidRDefault="00FE3DFB" w:rsidP="00FE3DF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 год обучения</w:t>
      </w:r>
    </w:p>
    <w:p w14:paraId="1D137F80" w14:textId="77777777" w:rsidR="00076CFE" w:rsidRPr="00076CFE" w:rsidRDefault="00076CFE" w:rsidP="00076CFE">
      <w:pPr>
        <w:pStyle w:val="3"/>
        <w:shd w:val="clear" w:color="auto" w:fill="FFFFFF"/>
        <w:spacing w:before="480" w:after="240" w:line="240" w:lineRule="auto"/>
        <w:rPr>
          <w:rFonts w:ascii="Times New Roman" w:hAnsi="Times New Roman" w:cs="Times New Roman"/>
          <w:color w:val="0F1115"/>
          <w:lang w:eastAsia="ru-RU"/>
        </w:rPr>
      </w:pPr>
      <w:r w:rsidRPr="00076CFE">
        <w:rPr>
          <w:rStyle w:val="a7"/>
          <w:rFonts w:ascii="Times New Roman" w:hAnsi="Times New Roman" w:cs="Times New Roman"/>
          <w:bCs w:val="0"/>
          <w:color w:val="0F1115"/>
        </w:rPr>
        <w:t>Раздел 1. Совершенствование техники и изучение нюансов (36 часов)</w:t>
      </w:r>
    </w:p>
    <w:p w14:paraId="100F123E" w14:textId="77777777" w:rsidR="00076CFE" w:rsidRPr="00076CFE" w:rsidRDefault="00076CFE" w:rsidP="00076CF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076CFE">
        <w:rPr>
          <w:rStyle w:val="a7"/>
          <w:color w:val="0F1115"/>
        </w:rPr>
        <w:t>Цель раздела:</w:t>
      </w:r>
      <w:r w:rsidRPr="00076CFE">
        <w:rPr>
          <w:color w:val="0F1115"/>
        </w:rPr>
        <w:t> Доведение базовой техники до виртуозности, развитие артистизма и музыкальности.</w:t>
      </w:r>
    </w:p>
    <w:p w14:paraId="2D3B859A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1.1. Углубленная техника (20 часов)</w:t>
      </w:r>
    </w:p>
    <w:p w14:paraId="5F813DCF" w14:textId="77777777" w:rsidR="00076CFE" w:rsidRPr="00076CFE" w:rsidRDefault="00076CFE" w:rsidP="00076CFE">
      <w:pPr>
        <w:pStyle w:val="ds-markdown-paragraph"/>
        <w:numPr>
          <w:ilvl w:val="0"/>
          <w:numId w:val="2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Анатомия движений. Принципы экономии сил и баланса при выполнении сложных элементов. Безопасность и профилактика травм.</w:t>
      </w:r>
    </w:p>
    <w:p w14:paraId="7C2D185F" w14:textId="77777777" w:rsidR="00076CFE" w:rsidRPr="00076CFE" w:rsidRDefault="00076CFE" w:rsidP="00076CFE">
      <w:pPr>
        <w:pStyle w:val="ds-markdown-paragraph"/>
        <w:numPr>
          <w:ilvl w:val="0"/>
          <w:numId w:val="27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(18 ч):</w:t>
      </w:r>
    </w:p>
    <w:p w14:paraId="690CDD1C" w14:textId="77777777" w:rsid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Дробные выстукивания («</w:t>
      </w:r>
      <w:proofErr w:type="spellStart"/>
      <w:r w:rsidRPr="00076CFE">
        <w:rPr>
          <w:rStyle w:val="a7"/>
          <w:color w:val="0F1115"/>
        </w:rPr>
        <w:t>дробушки</w:t>
      </w:r>
      <w:proofErr w:type="spellEnd"/>
      <w:r w:rsidRPr="00076CFE">
        <w:rPr>
          <w:rStyle w:val="a7"/>
          <w:color w:val="0F1115"/>
        </w:rPr>
        <w:t>»):</w:t>
      </w:r>
      <w:r w:rsidRPr="00076CFE">
        <w:rPr>
          <w:color w:val="0F1115"/>
        </w:rPr>
        <w:t> Изучение синкопированных ритмов, комбинации тройных и четверных дробей. Дроби в движении (в повороте, в продвижении, с прыжком). Скоростные дробные комбинации.</w:t>
      </w:r>
    </w:p>
    <w:p w14:paraId="2D8B6AE4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Вращения:</w:t>
      </w:r>
      <w:r w:rsidRPr="00076CFE">
        <w:rPr>
          <w:color w:val="0F1115"/>
        </w:rPr>
        <w:t> Многократные вращения на полупальцах и в полуприседании (для мужчин). Вращения с фиксированной и меняющейся точкой. Вращения с подготовкой и без. Выходы из вращений в статичные позы или движения.</w:t>
      </w:r>
    </w:p>
    <w:p w14:paraId="58907FFF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Высокие прыжки:</w:t>
      </w:r>
      <w:r w:rsidRPr="00076CFE">
        <w:rPr>
          <w:color w:val="0F1115"/>
        </w:rPr>
        <w:t> Прыжки с вытянутым носком («баллон»). Прыжки с ударом стопы (подъем/пальцы). Прыжки с вращением (тур в воздухе). Связки из нескольких различных прыжков. Приземления без шума.</w:t>
      </w:r>
    </w:p>
    <w:p w14:paraId="3A8B4B4E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1.2. Работа над манерой (10 часов)</w:t>
      </w:r>
    </w:p>
    <w:p w14:paraId="0CD4B7DF" w14:textId="77777777" w:rsidR="00076CFE" w:rsidRPr="00076CFE" w:rsidRDefault="00076CFE" w:rsidP="00076CFE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Понятие «манеры» в народном танце. Связь пластики с историей, бытом и характером народа. Основы актерского мастерства для танцора.</w:t>
      </w:r>
    </w:p>
    <w:p w14:paraId="579E92E5" w14:textId="77777777" w:rsidR="00076CFE" w:rsidRPr="00076CFE" w:rsidRDefault="00076CFE" w:rsidP="00076CFE">
      <w:pPr>
        <w:pStyle w:val="ds-markdown-paragraph"/>
        <w:numPr>
          <w:ilvl w:val="0"/>
          <w:numId w:val="28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(8 ч):</w:t>
      </w:r>
    </w:p>
    <w:p w14:paraId="79762D76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Детализация позиций:</w:t>
      </w:r>
      <w:r w:rsidRPr="00076CFE">
        <w:rPr>
          <w:color w:val="0F1115"/>
        </w:rPr>
        <w:t> Отстройка корпуса, плеч, головы, кистей рук, пальцев в статике и динамике. Работа взгляда.</w:t>
      </w:r>
    </w:p>
    <w:p w14:paraId="45BAF2A4" w14:textId="77777777" w:rsidR="00076CFE" w:rsidRPr="00076CFE" w:rsidRDefault="00076CFE" w:rsidP="00076CFE">
      <w:pPr>
        <w:pStyle w:val="ds-markdown-paragraph"/>
        <w:shd w:val="clear" w:color="auto" w:fill="FFFFFF"/>
        <w:spacing w:after="12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Отработка характера:</w:t>
      </w:r>
    </w:p>
    <w:p w14:paraId="2FFB5146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Лирика (жен.):</w:t>
      </w:r>
      <w:r w:rsidRPr="00076CFE">
        <w:rPr>
          <w:color w:val="0F1115"/>
        </w:rPr>
        <w:t> Мягкость, плавность, внутренняя наполненность, кокетство, игра с платочком.</w:t>
      </w:r>
    </w:p>
    <w:p w14:paraId="5769C026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Гордость (обоих полов):</w:t>
      </w:r>
      <w:r w:rsidRPr="00076CFE">
        <w:rPr>
          <w:color w:val="0F1115"/>
        </w:rPr>
        <w:t> Величие, сдержанная сила, достоинство, «неприступный» взгляд, статная осанка.</w:t>
      </w:r>
    </w:p>
    <w:p w14:paraId="0EFD43DB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Темперамент (чаще муж.):</w:t>
      </w:r>
      <w:r w:rsidRPr="00076CFE">
        <w:rPr>
          <w:color w:val="0F1115"/>
        </w:rPr>
        <w:t> Огненность, удаль, соревновательный дух, акцентированная резкость движений, эмоциональная вовлеченность.</w:t>
      </w:r>
    </w:p>
    <w:p w14:paraId="2520D811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1.3. Музыкальное оформление (6 часов)</w:t>
      </w:r>
    </w:p>
    <w:p w14:paraId="780DBDCB" w14:textId="77777777" w:rsidR="00076CFE" w:rsidRPr="00076CFE" w:rsidRDefault="00076CFE" w:rsidP="00076CFE">
      <w:pPr>
        <w:pStyle w:val="ds-markdown-paragraph"/>
        <w:numPr>
          <w:ilvl w:val="0"/>
          <w:numId w:val="29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Музыкальная структура кавказских танцев (вступление, основная часть, кульминация, кода). Работа с метром и ритмом (2/4, 6/8). Понятия темпа, динамики, агогики.</w:t>
      </w:r>
    </w:p>
    <w:p w14:paraId="423708BC" w14:textId="77777777" w:rsidR="00076CFE" w:rsidRPr="00076CFE" w:rsidRDefault="00076CFE" w:rsidP="00076CFE">
      <w:pPr>
        <w:pStyle w:val="ds-markdown-paragraph"/>
        <w:numPr>
          <w:ilvl w:val="0"/>
          <w:numId w:val="29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(4 ч):</w:t>
      </w:r>
    </w:p>
    <w:p w14:paraId="5456F507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color w:val="0F1115"/>
        </w:rPr>
        <w:t>Танцевальные фразы в разных темпах (от адажио до престо).</w:t>
      </w:r>
    </w:p>
    <w:p w14:paraId="2702FA7E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color w:val="0F1115"/>
        </w:rPr>
        <w:t xml:space="preserve">Исполнение одной комбинации с разной динамикой (от </w:t>
      </w:r>
      <w:proofErr w:type="spellStart"/>
      <w:r w:rsidRPr="00076CFE">
        <w:rPr>
          <w:color w:val="0F1115"/>
        </w:rPr>
        <w:t>piano</w:t>
      </w:r>
      <w:proofErr w:type="spellEnd"/>
      <w:r w:rsidRPr="00076CFE">
        <w:rPr>
          <w:color w:val="0F1115"/>
        </w:rPr>
        <w:t xml:space="preserve"> до </w:t>
      </w:r>
      <w:proofErr w:type="spellStart"/>
      <w:r w:rsidRPr="00076CFE">
        <w:rPr>
          <w:color w:val="0F1115"/>
        </w:rPr>
        <w:t>forte</w:t>
      </w:r>
      <w:proofErr w:type="spellEnd"/>
      <w:r w:rsidRPr="00076CFE">
        <w:rPr>
          <w:color w:val="0F1115"/>
        </w:rPr>
        <w:t>).</w:t>
      </w:r>
    </w:p>
    <w:p w14:paraId="38506B4C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color w:val="0F1115"/>
        </w:rPr>
        <w:t>Работа со сменой ритма внутри танца (переход из четного размера в трехдольный и обратно).</w:t>
      </w:r>
    </w:p>
    <w:p w14:paraId="00310CF1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color w:val="0F1115"/>
        </w:rPr>
        <w:lastRenderedPageBreak/>
        <w:t>Умение слышать и обыгрывать в движении музыкальные акценты и орнаментальные мелодические линии.</w:t>
      </w:r>
    </w:p>
    <w:p w14:paraId="74CA3437" w14:textId="77777777" w:rsidR="00076CFE" w:rsidRPr="00076CFE" w:rsidRDefault="00076CFE" w:rsidP="00076CFE">
      <w:pPr>
        <w:pStyle w:val="3"/>
        <w:shd w:val="clear" w:color="auto" w:fill="FFFFFF"/>
        <w:spacing w:before="480" w:after="240" w:line="240" w:lineRule="auto"/>
        <w:rPr>
          <w:rFonts w:ascii="Times New Roman" w:hAnsi="Times New Roman" w:cs="Times New Roman"/>
          <w:color w:val="0F1115"/>
        </w:rPr>
      </w:pPr>
      <w:r w:rsidRPr="00076CFE">
        <w:rPr>
          <w:rStyle w:val="a7"/>
          <w:rFonts w:ascii="Times New Roman" w:hAnsi="Times New Roman" w:cs="Times New Roman"/>
          <w:bCs w:val="0"/>
          <w:color w:val="0F1115"/>
        </w:rPr>
        <w:t>Раздел 2. Изучение сложных и парных танцев (84 часа)</w:t>
      </w:r>
    </w:p>
    <w:p w14:paraId="0C422ACE" w14:textId="77777777" w:rsidR="00076CFE" w:rsidRPr="00076CFE" w:rsidRDefault="00076CFE" w:rsidP="00076CF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076CFE">
        <w:rPr>
          <w:rStyle w:val="a7"/>
          <w:color w:val="0F1115"/>
        </w:rPr>
        <w:t>Цель раздела:</w:t>
      </w:r>
      <w:r w:rsidRPr="00076CFE">
        <w:rPr>
          <w:color w:val="0F1115"/>
        </w:rPr>
        <w:t> Освоение ключевых танцевальных стилей народов Кавказа, их характерных особенностей и этнической манеры.</w:t>
      </w:r>
    </w:p>
    <w:p w14:paraId="6170D642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2.1. Кумыкский танец «Лезгинка» (24 часа)</w:t>
      </w:r>
    </w:p>
    <w:p w14:paraId="40D88F5F" w14:textId="77777777" w:rsidR="00076CFE" w:rsidRPr="00076CFE" w:rsidRDefault="00076CFE" w:rsidP="00076CFE">
      <w:pPr>
        <w:pStyle w:val="ds-markdown-paragraph"/>
        <w:numPr>
          <w:ilvl w:val="0"/>
          <w:numId w:val="30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Историко-культурный контекст. Особенности кумыкской лезгинки: диалогичность, плавность женской партии и техничность мужской.</w:t>
      </w:r>
    </w:p>
    <w:p w14:paraId="4F0110D8" w14:textId="77777777" w:rsidR="00076CFE" w:rsidRPr="00076CFE" w:rsidRDefault="00076CFE" w:rsidP="00076CFE">
      <w:pPr>
        <w:pStyle w:val="ds-markdown-paragraph"/>
        <w:numPr>
          <w:ilvl w:val="0"/>
          <w:numId w:val="30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(22 ч):</w:t>
      </w:r>
    </w:p>
    <w:p w14:paraId="76F0066E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Женская партия:</w:t>
      </w:r>
      <w:r w:rsidRPr="00076CFE">
        <w:rPr>
          <w:color w:val="0F1115"/>
        </w:rPr>
        <w:t> «Плывущий» шаг, мягкие движения рук и кистей, игра складками платья. Эмоциональный диалог с партнером (взгляд, легкий наклон головы, отворот).</w:t>
      </w:r>
    </w:p>
    <w:p w14:paraId="7133B39A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Мужская партия:</w:t>
      </w:r>
      <w:r w:rsidRPr="00076CFE">
        <w:rPr>
          <w:color w:val="0F1115"/>
        </w:rPr>
        <w:t> Степенные, уверенные движения, акцентированные переходы в колено. Сложные дробные и прыжковые комбинации как кульминация диалога.</w:t>
      </w:r>
    </w:p>
    <w:p w14:paraId="677E0EB5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Парная работа:</w:t>
      </w:r>
      <w:r w:rsidRPr="00076CFE">
        <w:rPr>
          <w:color w:val="0F1115"/>
        </w:rPr>
        <w:t> Ведение и взаимодействие на расстоянии. Фигуры сближения и расхождения. Общий рисунок танца.</w:t>
      </w:r>
    </w:p>
    <w:p w14:paraId="6A072804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2.2. Даргинский парный танец (20 часов)</w:t>
      </w:r>
    </w:p>
    <w:p w14:paraId="2F9721BB" w14:textId="77777777" w:rsidR="00076CFE" w:rsidRPr="00076CFE" w:rsidRDefault="00076CFE" w:rsidP="00076CFE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Традиции и каноны парного танца у даргинцев. Роль импровизации в рамках строгих правил.</w:t>
      </w:r>
    </w:p>
    <w:p w14:paraId="53F5DB93" w14:textId="77777777" w:rsidR="00076CFE" w:rsidRPr="00076CFE" w:rsidRDefault="00076CFE" w:rsidP="00076CFE">
      <w:pPr>
        <w:pStyle w:val="ds-markdown-paragraph"/>
        <w:numPr>
          <w:ilvl w:val="0"/>
          <w:numId w:val="31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(18 ч):</w:t>
      </w:r>
    </w:p>
    <w:p w14:paraId="19F56BAC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color w:val="0F1115"/>
        </w:rPr>
        <w:t>Изучение базовых канонических движений и положений.</w:t>
      </w:r>
    </w:p>
    <w:p w14:paraId="77307415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Импровизация:</w:t>
      </w:r>
      <w:r w:rsidRPr="00076CFE">
        <w:rPr>
          <w:color w:val="0F1115"/>
        </w:rPr>
        <w:t> Умение мужчины вести танец, варьируя темп и сложность, а женщины – тонко отвечать и украшать танец.</w:t>
      </w:r>
    </w:p>
    <w:p w14:paraId="18E2383A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Диалог партнеров:</w:t>
      </w:r>
      <w:r w:rsidRPr="00076CFE">
        <w:rPr>
          <w:color w:val="0F1115"/>
        </w:rPr>
        <w:t> Обмен взглядами, жестами, легкие кивки. Чувство дистанции.</w:t>
      </w:r>
    </w:p>
    <w:p w14:paraId="3993C071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Поддержки:</w:t>
      </w:r>
      <w:r w:rsidRPr="00076CFE">
        <w:rPr>
          <w:color w:val="0F1115"/>
        </w:rPr>
        <w:t> Изучение простых, но эффектных поддержек (легкий подъем, наклон, оборот вокруг партнера), основанных на доверии и чувстве баланса.</w:t>
      </w:r>
    </w:p>
    <w:p w14:paraId="744A91CE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2.3. Адыгский (черкесский) танец (24 часа)</w:t>
      </w:r>
    </w:p>
    <w:p w14:paraId="6BC8751C" w14:textId="77777777" w:rsidR="00076CFE" w:rsidRPr="00076CFE" w:rsidRDefault="00076CFE" w:rsidP="00076CFE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 xml:space="preserve"> Адыгский этикет («адыгэ </w:t>
      </w:r>
      <w:proofErr w:type="spellStart"/>
      <w:r w:rsidRPr="00076CFE">
        <w:rPr>
          <w:color w:val="0F1115"/>
        </w:rPr>
        <w:t>хабзэ</w:t>
      </w:r>
      <w:proofErr w:type="spellEnd"/>
      <w:r w:rsidRPr="00076CFE">
        <w:rPr>
          <w:color w:val="0F1115"/>
        </w:rPr>
        <w:t>») и его отражение в танце. Символика движений. Особенности костюма и его влияние на пластику.</w:t>
      </w:r>
    </w:p>
    <w:p w14:paraId="044194F5" w14:textId="77777777" w:rsidR="00076CFE" w:rsidRPr="00076CFE" w:rsidRDefault="00076CFE" w:rsidP="00076CFE">
      <w:pPr>
        <w:pStyle w:val="ds-markdown-paragraph"/>
        <w:numPr>
          <w:ilvl w:val="0"/>
          <w:numId w:val="32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(22 ч):</w:t>
      </w:r>
    </w:p>
    <w:p w14:paraId="62FC3020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Мужская партия:</w:t>
      </w:r>
      <w:r w:rsidRPr="00076CFE">
        <w:rPr>
          <w:color w:val="0F1115"/>
        </w:rPr>
        <w:t> Строгая, графичная осанка. Движения, имитирующие владение оружием. Знаменитая «дробь» на носках и полупальцах. Поза «всадника».</w:t>
      </w:r>
    </w:p>
    <w:p w14:paraId="7FCF3382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Женская партия:</w:t>
      </w:r>
      <w:r w:rsidRPr="00076CFE">
        <w:rPr>
          <w:color w:val="0F1115"/>
        </w:rPr>
        <w:t> Изучение особого «скользящего» шага в закрытой обуви. Грациозность и скромность пластики. Работа корпусом и плечами. Символика движений рук.</w:t>
      </w:r>
    </w:p>
    <w:p w14:paraId="4AF7F40B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Парный этикет:</w:t>
      </w:r>
      <w:r w:rsidRPr="00076CFE">
        <w:rPr>
          <w:color w:val="0F1115"/>
        </w:rPr>
        <w:t> Подчеркнутое уважение, дистанция. Мужчина создает для женщины «защитный круг», не касаясь ее.</w:t>
      </w:r>
    </w:p>
    <w:p w14:paraId="255A208A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contextualSpacing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2.4. Лакский танец (16 часов)</w:t>
      </w:r>
    </w:p>
    <w:p w14:paraId="0D9F201C" w14:textId="77777777" w:rsidR="00076CFE" w:rsidRPr="00076CFE" w:rsidRDefault="00076CFE" w:rsidP="00076CFE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Характер горных народов Дагестана. Сдержанность и внутренняя энергия как основа стиля.</w:t>
      </w:r>
    </w:p>
    <w:p w14:paraId="2C9F7AB6" w14:textId="77777777" w:rsidR="00076CFE" w:rsidRPr="00076CFE" w:rsidRDefault="00076CFE" w:rsidP="00076CFE">
      <w:pPr>
        <w:pStyle w:val="ds-markdown-paragraph"/>
        <w:numPr>
          <w:ilvl w:val="0"/>
          <w:numId w:val="33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(14 ч):</w:t>
      </w:r>
    </w:p>
    <w:p w14:paraId="7D3355DB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Общая манера:</w:t>
      </w:r>
      <w:r w:rsidRPr="00076CFE">
        <w:rPr>
          <w:color w:val="0F1115"/>
        </w:rPr>
        <w:t> Ровный, сдержанный, но энергетически насыщенный ход. Отсутствие суетливости.</w:t>
      </w:r>
    </w:p>
    <w:p w14:paraId="3571A62D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lastRenderedPageBreak/>
        <w:t>Женская партия:</w:t>
      </w:r>
      <w:r w:rsidRPr="00076CFE">
        <w:rPr>
          <w:color w:val="0F1115"/>
        </w:rPr>
        <w:t> Скупые, но очень выразительные движения рук и кистей. Фиксированные, «закрытые» позиции пальцев. Спокойный, устремленный вперед взгляд.</w:t>
      </w:r>
    </w:p>
    <w:p w14:paraId="6400CA50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Мужская партия:</w:t>
      </w:r>
      <w:r w:rsidRPr="00076CFE">
        <w:rPr>
          <w:color w:val="0F1115"/>
        </w:rPr>
        <w:t> Статичное, собранное положение корпуса. Акцент на работе ног – четкие, отрывистые или плавно-скользящие шаги. Сдержанная сила.</w:t>
      </w:r>
    </w:p>
    <w:p w14:paraId="0D5E4139" w14:textId="77777777" w:rsidR="00076CFE" w:rsidRPr="00076CFE" w:rsidRDefault="00076CFE" w:rsidP="00076CFE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</w:p>
    <w:p w14:paraId="73F8D93B" w14:textId="77777777" w:rsidR="00076CFE" w:rsidRPr="00076CFE" w:rsidRDefault="00076CFE" w:rsidP="00076CFE">
      <w:pPr>
        <w:pStyle w:val="3"/>
        <w:shd w:val="clear" w:color="auto" w:fill="FFFFFF"/>
        <w:spacing w:before="480" w:after="240" w:line="240" w:lineRule="auto"/>
        <w:rPr>
          <w:rFonts w:ascii="Times New Roman" w:hAnsi="Times New Roman" w:cs="Times New Roman"/>
          <w:color w:val="0F1115"/>
        </w:rPr>
      </w:pPr>
      <w:r w:rsidRPr="00076CFE">
        <w:rPr>
          <w:rStyle w:val="a7"/>
          <w:rFonts w:ascii="Times New Roman" w:hAnsi="Times New Roman" w:cs="Times New Roman"/>
          <w:bCs w:val="0"/>
          <w:color w:val="0F1115"/>
        </w:rPr>
        <w:t>Раздел 3. Сценическая практика и подготовка концертной программы (24 часа)</w:t>
      </w:r>
    </w:p>
    <w:p w14:paraId="2CB2AF1C" w14:textId="77777777" w:rsidR="00076CFE" w:rsidRPr="00076CFE" w:rsidRDefault="00076CFE" w:rsidP="00076CF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076CFE">
        <w:rPr>
          <w:rStyle w:val="a7"/>
          <w:color w:val="0F1115"/>
        </w:rPr>
        <w:t>Цель раздела:</w:t>
      </w:r>
      <w:r w:rsidRPr="00076CFE">
        <w:rPr>
          <w:color w:val="0F1115"/>
        </w:rPr>
        <w:t> Интеграция полученных знаний и навыков в целостный сценический продукт. Развитие концертного мышления.</w:t>
      </w:r>
    </w:p>
    <w:p w14:paraId="5DF4969E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3.1. Постановка концертных номеров (12 часов)</w:t>
      </w:r>
    </w:p>
    <w:p w14:paraId="0B431640" w14:textId="77777777" w:rsidR="00076CFE" w:rsidRPr="00076CFE" w:rsidRDefault="00076CFE" w:rsidP="00076CFE">
      <w:pPr>
        <w:pStyle w:val="ds-markdown-paragraph"/>
        <w:numPr>
          <w:ilvl w:val="0"/>
          <w:numId w:val="3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(2 ч):</w:t>
      </w:r>
      <w:r w:rsidRPr="00076CFE">
        <w:rPr>
          <w:color w:val="0F1115"/>
        </w:rPr>
        <w:t> Основы композиции танца: рисунок, развитие образа, кульминация. Выбор музыки и костюма.</w:t>
      </w:r>
    </w:p>
    <w:p w14:paraId="27B9497A" w14:textId="77777777" w:rsidR="00076CFE" w:rsidRPr="00076CFE" w:rsidRDefault="00076CFE" w:rsidP="00076CFE">
      <w:pPr>
        <w:pStyle w:val="ds-markdown-paragraph"/>
        <w:numPr>
          <w:ilvl w:val="0"/>
          <w:numId w:val="34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(10 ч):</w:t>
      </w:r>
      <w:r w:rsidRPr="00076CFE">
        <w:rPr>
          <w:color w:val="0F1115"/>
        </w:rPr>
        <w:t> Создание 2-3 разножанровых концертных номеров на основе изученных танцев (например, лирический парный номер и виртуозный сольный/групповой). Работа над синхронностью в группе, построением мизансцен, фигур (линии, круг, колонны).</w:t>
      </w:r>
    </w:p>
    <w:p w14:paraId="0A4497F4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3.2. Работа над сценическим образом (6 часов)</w:t>
      </w:r>
    </w:p>
    <w:p w14:paraId="04861BD3" w14:textId="77777777" w:rsidR="00076CFE" w:rsidRPr="00076CFE" w:rsidRDefault="00076CFE" w:rsidP="00076CFE">
      <w:pPr>
        <w:pStyle w:val="ds-markdown-paragraph"/>
        <w:numPr>
          <w:ilvl w:val="0"/>
          <w:numId w:val="3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(1 ч):</w:t>
      </w:r>
      <w:r w:rsidRPr="00076CFE">
        <w:rPr>
          <w:color w:val="0F1115"/>
        </w:rPr>
        <w:t> Психология выступления. Взаимодействие со зрителем и партнерами на сцене.</w:t>
      </w:r>
    </w:p>
    <w:p w14:paraId="27E61943" w14:textId="77777777" w:rsidR="00076CFE" w:rsidRPr="00076CFE" w:rsidRDefault="00076CFE" w:rsidP="00076CFE">
      <w:pPr>
        <w:pStyle w:val="ds-markdown-paragraph"/>
        <w:numPr>
          <w:ilvl w:val="0"/>
          <w:numId w:val="35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(5 ч):</w:t>
      </w:r>
      <w:r w:rsidRPr="00076CFE">
        <w:rPr>
          <w:color w:val="0F1115"/>
        </w:rPr>
        <w:t> Отработка выхода и ухода со сцены в образе. Умение держать паузу. Работа с «четвертой стеной». Сохранение характера и энергии на протяжении всего номера. Управление вниманием зрителя.</w:t>
      </w:r>
    </w:p>
    <w:p w14:paraId="4163EE3D" w14:textId="77777777" w:rsidR="00076CFE" w:rsidRPr="00076CFE" w:rsidRDefault="00076CFE" w:rsidP="00076CFE">
      <w:pPr>
        <w:pStyle w:val="4"/>
        <w:shd w:val="clear" w:color="auto" w:fill="FFFFFF"/>
        <w:spacing w:before="240" w:beforeAutospacing="0" w:after="120" w:afterAutospacing="0"/>
        <w:jc w:val="both"/>
        <w:rPr>
          <w:color w:val="0F1115"/>
        </w:rPr>
      </w:pPr>
      <w:r w:rsidRPr="00076CFE">
        <w:rPr>
          <w:rStyle w:val="a7"/>
          <w:b/>
          <w:bCs/>
          <w:color w:val="0F1115"/>
        </w:rPr>
        <w:t>Тема 3.3. Генеральная репетиция и отчетный концерт (6 часов)</w:t>
      </w:r>
    </w:p>
    <w:p w14:paraId="31B77E44" w14:textId="77777777" w:rsidR="00076CFE" w:rsidRPr="00076CFE" w:rsidRDefault="00076CFE" w:rsidP="00076CFE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Теория (1 ч):</w:t>
      </w:r>
      <w:r w:rsidRPr="00076CFE">
        <w:rPr>
          <w:color w:val="0F1115"/>
        </w:rPr>
        <w:t> Инструктаж по поведению за кулисами и на сцене. Работа с волнением.</w:t>
      </w:r>
    </w:p>
    <w:p w14:paraId="6773C3F4" w14:textId="77777777" w:rsidR="00076CFE" w:rsidRPr="00076CFE" w:rsidRDefault="00076CFE" w:rsidP="00076CFE">
      <w:pPr>
        <w:pStyle w:val="ds-markdown-paragraph"/>
        <w:numPr>
          <w:ilvl w:val="0"/>
          <w:numId w:val="36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076CFE">
        <w:rPr>
          <w:rStyle w:val="a7"/>
          <w:color w:val="0F1115"/>
        </w:rPr>
        <w:t>Практика (5 ч):</w:t>
      </w:r>
    </w:p>
    <w:p w14:paraId="5F314BE5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Генеральная репетиция:</w:t>
      </w:r>
      <w:r w:rsidRPr="00076CFE">
        <w:rPr>
          <w:color w:val="0F1115"/>
        </w:rPr>
        <w:t> Сквозной прогон программы в костюмах, со светом и звуком. Работа над слаженностью всех элементов.</w:t>
      </w:r>
    </w:p>
    <w:p w14:paraId="01396B62" w14:textId="77777777" w:rsidR="00076CFE" w:rsidRPr="00076CFE" w:rsidRDefault="00076CFE" w:rsidP="00076CFE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076CFE">
        <w:rPr>
          <w:rStyle w:val="a7"/>
          <w:color w:val="0F1115"/>
        </w:rPr>
        <w:t>Отчетный концерт:</w:t>
      </w:r>
      <w:r w:rsidRPr="00076CFE">
        <w:rPr>
          <w:color w:val="0F1115"/>
        </w:rPr>
        <w:t> Публичное выступление на площадке перед зрителями (или комиссией) как итоговая форма контроля и демонстрация достигнутых результатов.</w:t>
      </w:r>
    </w:p>
    <w:p w14:paraId="12D94441" w14:textId="77777777" w:rsidR="00FE3DFB" w:rsidRDefault="00FE3DFB" w:rsidP="00FE3DFB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14:paraId="341C2730" w14:textId="77777777" w:rsidR="00226905" w:rsidRDefault="00226905" w:rsidP="00226905">
      <w:pPr>
        <w:pStyle w:val="af0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14:paraId="37183CE9" w14:textId="77777777" w:rsidR="00226905" w:rsidRDefault="00226905" w:rsidP="00226905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14:paraId="37E57805" w14:textId="77777777" w:rsidR="00226905" w:rsidRDefault="00226905" w:rsidP="00226905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6905">
        <w:rPr>
          <w:rFonts w:ascii="Times New Roman" w:hAnsi="Times New Roman" w:cs="Times New Roman"/>
          <w:b/>
          <w:sz w:val="24"/>
          <w:szCs w:val="28"/>
        </w:rPr>
        <w:t>1 год обучения</w:t>
      </w:r>
    </w:p>
    <w:p w14:paraId="793A30FA" w14:textId="77777777" w:rsidR="00226905" w:rsidRPr="00F50BDD" w:rsidRDefault="00226905" w:rsidP="00226905">
      <w:pPr>
        <w:pStyle w:val="af0"/>
        <w:jc w:val="left"/>
        <w:rPr>
          <w:rFonts w:ascii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Style w:val="a7"/>
          <w:rFonts w:ascii="Times New Roman" w:hAnsi="Times New Roman" w:cs="Times New Roman"/>
          <w:bCs w:val="0"/>
          <w:color w:val="0F1115"/>
          <w:sz w:val="24"/>
          <w:szCs w:val="24"/>
        </w:rPr>
        <w:t>1. ЛИЧНОСТНЫЕ РЕЗУЛЬТАТЫ</w:t>
      </w:r>
    </w:p>
    <w:p w14:paraId="4875ECDE" w14:textId="77777777" w:rsidR="00226905" w:rsidRPr="00226905" w:rsidRDefault="00226905" w:rsidP="00226905">
      <w:pPr>
        <w:pStyle w:val="ds-markdown-paragraph"/>
        <w:numPr>
          <w:ilvl w:val="0"/>
          <w:numId w:val="37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Воспитание уважения к культурному наследию:</w:t>
      </w:r>
    </w:p>
    <w:p w14:paraId="6F0CD8D6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Проявление интереса и бережного отношения к традициям, музыке и танцевальной культуре народов Дагестана и Кавказа в целом.</w:t>
      </w:r>
    </w:p>
    <w:p w14:paraId="5AE781ED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Осознание роли танца как формы выражения национального характера, истории и кодекса чести.</w:t>
      </w:r>
    </w:p>
    <w:p w14:paraId="7E70486C" w14:textId="77777777" w:rsidR="00226905" w:rsidRPr="00226905" w:rsidRDefault="00226905" w:rsidP="00226905">
      <w:pPr>
        <w:pStyle w:val="ds-markdown-paragraph"/>
        <w:numPr>
          <w:ilvl w:val="0"/>
          <w:numId w:val="37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Формирование дисциплинированности и трудолюбия:</w:t>
      </w:r>
    </w:p>
    <w:p w14:paraId="34974395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Умение концентрироваться на поставленной задаче в течение всего занятия.</w:t>
      </w:r>
    </w:p>
    <w:p w14:paraId="2A0877C8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lastRenderedPageBreak/>
        <w:t>Готовность преодолевать трудности, связанные с физической нагрузкой и необходимостью многократных повторений для отработки движений.</w:t>
      </w:r>
    </w:p>
    <w:p w14:paraId="21E80687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Ответственное отношение к требованиям техники безопасности и правилам поведения в коллективе.</w:t>
      </w:r>
    </w:p>
    <w:p w14:paraId="5D4F3ED6" w14:textId="77777777" w:rsidR="00226905" w:rsidRPr="00226905" w:rsidRDefault="00226905" w:rsidP="00226905">
      <w:pPr>
        <w:pStyle w:val="ds-markdown-paragraph"/>
        <w:numPr>
          <w:ilvl w:val="0"/>
          <w:numId w:val="37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Развитие волевых качеств и самоорганизации:</w:t>
      </w:r>
    </w:p>
    <w:p w14:paraId="442A70C2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Умение мобилизовать себя для достижения результата (разучивание композиции, участие в концерте).</w:t>
      </w:r>
    </w:p>
    <w:p w14:paraId="2B34943A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Способность контролировать свое эмоциональное состояние (преодоление сценического волнения, соблюдение сдержанной манеры в одних танцах и проявление темперамента в других).</w:t>
      </w:r>
    </w:p>
    <w:p w14:paraId="1B272F11" w14:textId="77777777" w:rsidR="00226905" w:rsidRPr="00226905" w:rsidRDefault="00226905" w:rsidP="00226905">
      <w:pPr>
        <w:pStyle w:val="ds-markdown-paragraph"/>
        <w:numPr>
          <w:ilvl w:val="0"/>
          <w:numId w:val="37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Формирование культуры общения и этикета:</w:t>
      </w:r>
    </w:p>
    <w:p w14:paraId="49456948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Проявление уважительного отношения к педагогу, партнерам по танцу, зрителям.</w:t>
      </w:r>
    </w:p>
    <w:p w14:paraId="06E4BB4A" w14:textId="77777777" w:rsid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Усвоение и применение на практике элементов танцевального этикета (взаимное уважение в паре, поведение в общем кругу «лезгинки», сценический поклон).</w:t>
      </w:r>
    </w:p>
    <w:p w14:paraId="0FF1A7FA" w14:textId="77777777" w:rsid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44C5EE19" w14:textId="77777777" w:rsid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rStyle w:val="a7"/>
          <w:bCs w:val="0"/>
          <w:color w:val="0F1115"/>
        </w:rPr>
      </w:pPr>
      <w:r w:rsidRPr="00226905">
        <w:rPr>
          <w:rStyle w:val="a7"/>
          <w:bCs w:val="0"/>
          <w:color w:val="0F1115"/>
        </w:rPr>
        <w:t>2. МЕТАПРЕДМЕТНЫЕ РЕЗУЛЬТАТЫ</w:t>
      </w:r>
    </w:p>
    <w:p w14:paraId="784C0B79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18610B5C" w14:textId="77777777" w:rsidR="00226905" w:rsidRPr="00226905" w:rsidRDefault="00226905" w:rsidP="00226905">
      <w:pPr>
        <w:pStyle w:val="ds-markdown-paragraph"/>
        <w:numPr>
          <w:ilvl w:val="0"/>
          <w:numId w:val="38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>
        <w:rPr>
          <w:rStyle w:val="a7"/>
          <w:color w:val="0F1115"/>
        </w:rPr>
        <w:t>Регулятивные управление своей деятельностью</w:t>
      </w:r>
      <w:r w:rsidRPr="00226905">
        <w:rPr>
          <w:rStyle w:val="a7"/>
          <w:color w:val="0F1115"/>
        </w:rPr>
        <w:t>:</w:t>
      </w:r>
    </w:p>
    <w:p w14:paraId="5DFD7933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Целеполагание:</w:t>
      </w:r>
      <w:r w:rsidRPr="00226905">
        <w:rPr>
          <w:color w:val="0F1115"/>
        </w:rPr>
        <w:t> Понимание и принятие цели каждого занятия и программы в целом.</w:t>
      </w:r>
    </w:p>
    <w:p w14:paraId="601F7CE1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Контроль и коррекция:</w:t>
      </w:r>
      <w:r w:rsidRPr="00226905">
        <w:rPr>
          <w:color w:val="0F1115"/>
        </w:rPr>
        <w:t> Умение по показу и словесной инструкции педагога корректировать свои движения (осанку, положение рук, точность шага).</w:t>
      </w:r>
    </w:p>
    <w:p w14:paraId="3306BE66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Самооценка:</w:t>
      </w:r>
      <w:r w:rsidRPr="00226905">
        <w:rPr>
          <w:color w:val="0F1115"/>
        </w:rPr>
        <w:t> Способность адекватно оценивать качество выполнения отдельного движения или комбинации, видеть свои успехи и ошибки.</w:t>
      </w:r>
    </w:p>
    <w:p w14:paraId="24C30FCB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Волевая саморегуляция:</w:t>
      </w:r>
      <w:r w:rsidRPr="00226905">
        <w:rPr>
          <w:color w:val="0F1115"/>
        </w:rPr>
        <w:t> Способность сохранять работоспособность и концентрацию внимания на протяжении всего занятия.</w:t>
      </w:r>
    </w:p>
    <w:p w14:paraId="6A41B62F" w14:textId="77777777" w:rsidR="00226905" w:rsidRPr="00226905" w:rsidRDefault="00226905" w:rsidP="00226905">
      <w:pPr>
        <w:pStyle w:val="ds-markdown-paragraph"/>
        <w:numPr>
          <w:ilvl w:val="0"/>
          <w:numId w:val="38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 xml:space="preserve">Познавательные </w:t>
      </w:r>
    </w:p>
    <w:p w14:paraId="75F7284D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Пространственное мышление:</w:t>
      </w:r>
      <w:r w:rsidRPr="00226905">
        <w:rPr>
          <w:color w:val="0F1115"/>
        </w:rPr>
        <w:t> Умение ориентироваться в зале, чувствовать рисунок танца (круг, линии), держать дистанцию.</w:t>
      </w:r>
    </w:p>
    <w:p w14:paraId="25D1FC26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Сенсорное развитие:</w:t>
      </w:r>
      <w:r w:rsidRPr="00226905">
        <w:rPr>
          <w:color w:val="0F1115"/>
        </w:rPr>
        <w:t> Развитие чувства ритма, темпа, музыкального размера. Умение координировать движения с музыкой.</w:t>
      </w:r>
    </w:p>
    <w:p w14:paraId="03C3001F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Мышечная память и образное мышление:</w:t>
      </w:r>
      <w:r w:rsidRPr="00226905">
        <w:rPr>
          <w:color w:val="0F1115"/>
        </w:rPr>
        <w:t> Способность запоминать последовательность движений в комбинациях и целых танцах. Использование образных ассоциаций («стойка орла», «ход шлейфа», «гордая осанка») для точности исполнения.</w:t>
      </w:r>
    </w:p>
    <w:p w14:paraId="6AE84F38" w14:textId="4BC621EE" w:rsidR="00226905" w:rsidRPr="00226905" w:rsidRDefault="00226905" w:rsidP="00226905">
      <w:pPr>
        <w:pStyle w:val="ds-markdown-paragraph"/>
        <w:numPr>
          <w:ilvl w:val="0"/>
          <w:numId w:val="38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Коммуникативные</w:t>
      </w:r>
      <w:r w:rsidR="00D210FF">
        <w:rPr>
          <w:rStyle w:val="a7"/>
          <w:color w:val="0F1115"/>
        </w:rPr>
        <w:t>:</w:t>
      </w:r>
    </w:p>
    <w:p w14:paraId="6D340CC1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Сотрудничество:</w:t>
      </w:r>
      <w:r w:rsidRPr="00226905">
        <w:rPr>
          <w:color w:val="0F1115"/>
        </w:rPr>
        <w:t> Умение эффективно взаимодействовать с партнером и группой для достижения общего художественного результата (синхронность, ансамбль).</w:t>
      </w:r>
    </w:p>
    <w:p w14:paraId="00DA3A3C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Невербальная коммуникация:</w:t>
      </w:r>
      <w:r w:rsidRPr="00226905">
        <w:rPr>
          <w:color w:val="0F1115"/>
        </w:rPr>
        <w:t> Развитие способности понимать «язык тела» партнера и педагога, выражать характер и эмоции танца через пластику, взгляд, манеру.</w:t>
      </w:r>
    </w:p>
    <w:p w14:paraId="4EF8B57C" w14:textId="77777777" w:rsid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Культура диалога:</w:t>
      </w:r>
      <w:r w:rsidRPr="00226905">
        <w:rPr>
          <w:color w:val="0F1115"/>
        </w:rPr>
        <w:t> Умение слушать инструкции, задавать уточняющие вопросы, конструктивно воспринимать замечания.</w:t>
      </w:r>
    </w:p>
    <w:p w14:paraId="36573DE6" w14:textId="77777777" w:rsid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4BEE7C6B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rStyle w:val="a7"/>
          <w:bCs w:val="0"/>
          <w:color w:val="0F1115"/>
        </w:rPr>
        <w:t>3. ПРЕДМЕТНЫЕ РЕЗУЛЬТАТЫ</w:t>
      </w:r>
    </w:p>
    <w:p w14:paraId="1727E2E0" w14:textId="77777777" w:rsidR="00226905" w:rsidRDefault="00226905" w:rsidP="00226905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rStyle w:val="af1"/>
          <w:color w:val="0F1115"/>
        </w:rPr>
      </w:pPr>
    </w:p>
    <w:p w14:paraId="70376238" w14:textId="77777777" w:rsidR="00226905" w:rsidRPr="00226905" w:rsidRDefault="00226905" w:rsidP="00226905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Обучающийся будет ЗНАТЬ:</w:t>
      </w:r>
    </w:p>
    <w:p w14:paraId="17BFFD0D" w14:textId="77777777" w:rsidR="00226905" w:rsidRPr="00226905" w:rsidRDefault="00226905" w:rsidP="00226905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Основные правила техники безопасности на хореографическом занятии.</w:t>
      </w:r>
    </w:p>
    <w:p w14:paraId="3B5B9531" w14:textId="77777777" w:rsidR="00226905" w:rsidRPr="00226905" w:rsidRDefault="00226905" w:rsidP="00226905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Отличительные характерные черты (манеру) чеченского, аварского и лезгинского танцев.</w:t>
      </w:r>
    </w:p>
    <w:p w14:paraId="43775EDA" w14:textId="77777777" w:rsidR="00226905" w:rsidRPr="00226905" w:rsidRDefault="00226905" w:rsidP="00226905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Названия и особенности основных позиций рук, ног, изученных ходов.</w:t>
      </w:r>
    </w:p>
    <w:p w14:paraId="557EBA2B" w14:textId="77777777" w:rsidR="00226905" w:rsidRPr="00226905" w:rsidRDefault="00226905" w:rsidP="00226905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Основные понятия музыкальной грамоты: ритм, темп, сильная доля, размеры 2/4 и 6/8.</w:t>
      </w:r>
    </w:p>
    <w:p w14:paraId="79B8EFD0" w14:textId="77777777" w:rsidR="00226905" w:rsidRPr="00226905" w:rsidRDefault="00226905" w:rsidP="00226905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Основные элементы традиционной культуры, отраженные в танце (значение осанки, взгляда, костюма, этикет).</w:t>
      </w:r>
    </w:p>
    <w:p w14:paraId="46D509DB" w14:textId="77777777" w:rsidR="00226905" w:rsidRPr="00226905" w:rsidRDefault="00226905" w:rsidP="00226905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Обучающийся будет УМЕТЬ:</w:t>
      </w:r>
    </w:p>
    <w:p w14:paraId="75E7E3CF" w14:textId="77777777" w:rsidR="00226905" w:rsidRPr="00226905" w:rsidRDefault="00226905" w:rsidP="00226905">
      <w:pPr>
        <w:pStyle w:val="ds-markdown-paragraph"/>
        <w:numPr>
          <w:ilvl w:val="0"/>
          <w:numId w:val="40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lastRenderedPageBreak/>
        <w:t>Демонстрировать правильную, «гордую» постановку корпуса и сценическую манеру, адекватную характеру танца.</w:t>
      </w:r>
    </w:p>
    <w:p w14:paraId="5C1B6074" w14:textId="77777777" w:rsidR="00226905" w:rsidRPr="00226905" w:rsidRDefault="00226905" w:rsidP="00226905">
      <w:pPr>
        <w:pStyle w:val="ds-markdown-paragraph"/>
        <w:numPr>
          <w:ilvl w:val="0"/>
          <w:numId w:val="40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Четко и технично исполнять базовые ходы (простой, переменный, шаг на полупальцах).</w:t>
      </w:r>
    </w:p>
    <w:p w14:paraId="21501D7B" w14:textId="77777777" w:rsidR="00226905" w:rsidRPr="00226905" w:rsidRDefault="00226905" w:rsidP="00226905">
      <w:pPr>
        <w:pStyle w:val="ds-markdown-paragraph"/>
        <w:numPr>
          <w:ilvl w:val="0"/>
          <w:numId w:val="40"/>
        </w:numPr>
        <w:shd w:val="clear" w:color="auto" w:fill="FFFFFF"/>
        <w:spacing w:after="12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Выполнять основные движения и несложные комбинации в рамках изученных танцев:</w:t>
      </w:r>
    </w:p>
    <w:p w14:paraId="1987BB46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В </w:t>
      </w:r>
      <w:r w:rsidRPr="00226905">
        <w:rPr>
          <w:rStyle w:val="a7"/>
          <w:color w:val="0F1115"/>
        </w:rPr>
        <w:t>чеченском танце:</w:t>
      </w:r>
      <w:r w:rsidRPr="00226905">
        <w:rPr>
          <w:color w:val="0F1115"/>
        </w:rPr>
        <w:t> плавный «ход шлейфа» (д), сдержанный шаг и стойку (ю).</w:t>
      </w:r>
    </w:p>
    <w:p w14:paraId="072819C4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В </w:t>
      </w:r>
      <w:r w:rsidRPr="00226905">
        <w:rPr>
          <w:rStyle w:val="a7"/>
          <w:color w:val="0F1115"/>
        </w:rPr>
        <w:t>аварском танце «Горянка»:</w:t>
      </w:r>
      <w:r w:rsidRPr="00226905">
        <w:rPr>
          <w:color w:val="0F1115"/>
        </w:rPr>
        <w:t> пластичные движения плеч и рук (д), простейшие дроби и устойчивую позу (ю).</w:t>
      </w:r>
    </w:p>
    <w:p w14:paraId="2871238F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В </w:t>
      </w:r>
      <w:r w:rsidRPr="00226905">
        <w:rPr>
          <w:rStyle w:val="a7"/>
          <w:color w:val="0F1115"/>
        </w:rPr>
        <w:t>лезгинском танце:</w:t>
      </w:r>
      <w:r w:rsidRPr="00226905">
        <w:rPr>
          <w:color w:val="0F1115"/>
        </w:rPr>
        <w:t> базовую стойку «орла», энергичный ход, простые движения рук.</w:t>
      </w:r>
    </w:p>
    <w:p w14:paraId="176DF700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  <w:r w:rsidRPr="00226905">
        <w:rPr>
          <w:color w:val="0F1115"/>
        </w:rPr>
        <w:t>В </w:t>
      </w:r>
      <w:proofErr w:type="spellStart"/>
      <w:r w:rsidRPr="00226905">
        <w:rPr>
          <w:rStyle w:val="a7"/>
          <w:color w:val="0F1115"/>
        </w:rPr>
        <w:t>общедагестанской</w:t>
      </w:r>
      <w:proofErr w:type="spellEnd"/>
      <w:r w:rsidRPr="00226905">
        <w:rPr>
          <w:rStyle w:val="a7"/>
          <w:color w:val="0F1115"/>
        </w:rPr>
        <w:t xml:space="preserve"> лезгинке:</w:t>
      </w:r>
      <w:r w:rsidRPr="00226905">
        <w:rPr>
          <w:color w:val="0F1115"/>
        </w:rPr>
        <w:t> двигаться по кругу, исполнять базовую сольную комбинацию и взаимодействовать с партнером.</w:t>
      </w:r>
    </w:p>
    <w:p w14:paraId="70A96A80" w14:textId="77777777" w:rsidR="00226905" w:rsidRPr="00226905" w:rsidRDefault="00226905" w:rsidP="00226905">
      <w:pPr>
        <w:pStyle w:val="ds-markdown-paragraph"/>
        <w:numPr>
          <w:ilvl w:val="0"/>
          <w:numId w:val="40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Согласовывать свои движения с музыкой: начинать и заканчивать вовремя, слышать сильную долю, менять характер движения в зависимости от темпа и размера (2/4, 6/8).</w:t>
      </w:r>
    </w:p>
    <w:p w14:paraId="2E67B6D9" w14:textId="77777777" w:rsidR="00226905" w:rsidRPr="00226905" w:rsidRDefault="00226905" w:rsidP="00226905">
      <w:pPr>
        <w:pStyle w:val="ds-markdown-paragraph"/>
        <w:numPr>
          <w:ilvl w:val="0"/>
          <w:numId w:val="40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Синхронно исполнять танцевальные композиции в паре и в ансамбле, сохраняя общий рисунок и эмоциональный настрой.</w:t>
      </w:r>
    </w:p>
    <w:p w14:paraId="5BDE7088" w14:textId="77777777" w:rsidR="00226905" w:rsidRPr="00226905" w:rsidRDefault="00226905" w:rsidP="00226905">
      <w:pPr>
        <w:pStyle w:val="ds-markdown-paragraph"/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</w:rPr>
      </w:pPr>
      <w:r w:rsidRPr="00226905">
        <w:rPr>
          <w:rStyle w:val="a7"/>
          <w:color w:val="0F1115"/>
        </w:rPr>
        <w:t>Обучающийся будет ВЛАДЕТЬ:</w:t>
      </w:r>
    </w:p>
    <w:p w14:paraId="7F8FF91A" w14:textId="77777777" w:rsidR="00226905" w:rsidRPr="00226905" w:rsidRDefault="00226905" w:rsidP="00226905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Начальным навыком исполнения трех различных по характеру народных танцев.</w:t>
      </w:r>
    </w:p>
    <w:p w14:paraId="515469A2" w14:textId="77777777" w:rsidR="00226905" w:rsidRPr="00226905" w:rsidRDefault="00226905" w:rsidP="00226905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Навыками публичного выступления (преодоление волнения, выход на сцену, поклон).</w:t>
      </w:r>
    </w:p>
    <w:p w14:paraId="2E654A30" w14:textId="77777777" w:rsidR="00226905" w:rsidRPr="00226905" w:rsidRDefault="00226905" w:rsidP="00226905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Навыками работы в хореографическом коллективе, включая взаимопомощь и поддержку.</w:t>
      </w:r>
    </w:p>
    <w:p w14:paraId="7EDBE136" w14:textId="77777777" w:rsidR="00226905" w:rsidRDefault="00226905" w:rsidP="00226905">
      <w:pPr>
        <w:pStyle w:val="ds-markdown-paragraph"/>
        <w:numPr>
          <w:ilvl w:val="0"/>
          <w:numId w:val="41"/>
        </w:numPr>
        <w:shd w:val="clear" w:color="auto" w:fill="FFFFFF"/>
        <w:spacing w:after="0" w:afterAutospacing="0"/>
        <w:ind w:left="0"/>
        <w:contextualSpacing/>
        <w:jc w:val="both"/>
        <w:rPr>
          <w:color w:val="0F1115"/>
        </w:rPr>
      </w:pPr>
      <w:r w:rsidRPr="00226905">
        <w:rPr>
          <w:color w:val="0F1115"/>
        </w:rPr>
        <w:t>Базовой танцевальной лексикой, достаточной для продолжения обучения на следующем уровне сложности.</w:t>
      </w:r>
    </w:p>
    <w:p w14:paraId="545BC349" w14:textId="77777777" w:rsid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both"/>
        <w:rPr>
          <w:color w:val="0F1115"/>
        </w:rPr>
      </w:pPr>
    </w:p>
    <w:p w14:paraId="5F5FAC4C" w14:textId="77777777" w:rsidR="00226905" w:rsidRPr="00226905" w:rsidRDefault="00226905" w:rsidP="00226905">
      <w:pPr>
        <w:pStyle w:val="ds-markdown-paragraph"/>
        <w:shd w:val="clear" w:color="auto" w:fill="FFFFFF"/>
        <w:spacing w:after="0" w:afterAutospacing="0"/>
        <w:contextualSpacing/>
        <w:jc w:val="center"/>
        <w:rPr>
          <w:b/>
          <w:color w:val="0F1115"/>
        </w:rPr>
      </w:pPr>
      <w:r w:rsidRPr="00226905">
        <w:rPr>
          <w:b/>
          <w:color w:val="0F1115"/>
        </w:rPr>
        <w:t>2 год обучения</w:t>
      </w:r>
    </w:p>
    <w:p w14:paraId="7461C536" w14:textId="77777777" w:rsidR="00F50BDD" w:rsidRPr="00F50BDD" w:rsidRDefault="00F50BDD" w:rsidP="00F50BDD">
      <w:pPr>
        <w:shd w:val="clear" w:color="auto" w:fill="FFFFFF"/>
        <w:spacing w:before="240" w:after="24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Личностные результаты</w:t>
      </w:r>
    </w:p>
    <w:p w14:paraId="65D78E25" w14:textId="77777777" w:rsidR="00F50BDD" w:rsidRPr="00F50BDD" w:rsidRDefault="00F50BDD" w:rsidP="00F50BDD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Гражданская идентичность и этнокультурная компетентность:</w:t>
      </w:r>
    </w:p>
    <w:p w14:paraId="19750014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Осознание себя как носителя и интерпретатора культурного наследия народов Кавказа.</w:t>
      </w:r>
    </w:p>
    <w:p w14:paraId="3890C28D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Проявление уважения и толерантности к традициям, обычаям и танцевальной этике разных кавказских народов.</w:t>
      </w:r>
    </w:p>
    <w:p w14:paraId="24847969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чувства гордости за многообразие российской культуры.</w:t>
      </w:r>
    </w:p>
    <w:p w14:paraId="093270FD" w14:textId="77777777" w:rsidR="00F50BDD" w:rsidRPr="00F50BDD" w:rsidRDefault="00F50BDD" w:rsidP="00F50BDD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Ценностно-смысловые установки:</w:t>
      </w:r>
    </w:p>
    <w:p w14:paraId="6F254418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художественного вкуса, эстетических чувств и понимания красоты народного танца.</w:t>
      </w:r>
    </w:p>
    <w:p w14:paraId="03B230AD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Осознание важности дисциплины, трудолюбия, целеустремленности и упорства для достижения высоких результатов.</w:t>
      </w:r>
    </w:p>
    <w:p w14:paraId="66021C4F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Воспитание сценической воли, ответственности перед партнерами и зрителем.</w:t>
      </w:r>
    </w:p>
    <w:p w14:paraId="7A04FD21" w14:textId="77777777" w:rsidR="00F50BDD" w:rsidRPr="00F50BDD" w:rsidRDefault="00F50BDD" w:rsidP="00F50BDD">
      <w:pPr>
        <w:numPr>
          <w:ilvl w:val="0"/>
          <w:numId w:val="42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Эмоциональный интеллект и коммуникация:</w:t>
      </w:r>
    </w:p>
    <w:p w14:paraId="2C6FD38D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способности к эмоциональному самовыражению и контролю через танец (лирика, гордость, темперамент).</w:t>
      </w:r>
    </w:p>
    <w:p w14:paraId="591385BD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навыков невербального диалога и эмпатии в парной и групповой работе.</w:t>
      </w:r>
    </w:p>
    <w:p w14:paraId="5CFE825E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управлять сценическим волнением и концентрироваться на задаче.</w:t>
      </w:r>
    </w:p>
    <w:p w14:paraId="2ADC40C4" w14:textId="77777777" w:rsidR="00F50BDD" w:rsidRPr="00F50BDD" w:rsidRDefault="00F50BDD" w:rsidP="00F50BDD">
      <w:pPr>
        <w:shd w:val="clear" w:color="auto" w:fill="FFFFFF"/>
        <w:spacing w:before="240" w:after="24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Метапредметные результаты</w:t>
      </w:r>
    </w:p>
    <w:p w14:paraId="5EAD7944" w14:textId="77777777" w:rsidR="00F50BDD" w:rsidRPr="00F50BDD" w:rsidRDefault="00F50BDD" w:rsidP="00F50BDD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Освоение универсальных способов деятельности, применимых в различных сферах.</w:t>
      </w:r>
    </w:p>
    <w:p w14:paraId="40120C48" w14:textId="77777777" w:rsidR="00F50BDD" w:rsidRPr="00F50BDD" w:rsidRDefault="00F50BDD" w:rsidP="00F50BDD">
      <w:pPr>
        <w:numPr>
          <w:ilvl w:val="0"/>
          <w:numId w:val="43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Регулятивные УУД (Управление деятельностью):</w:t>
      </w:r>
    </w:p>
    <w:p w14:paraId="0F6DF330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Целеполагание и планирование: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Умение ставить ближайшие технические и художественные задачи, планировать этапы их достижения на уроке и в самостоятельной работе.</w:t>
      </w:r>
    </w:p>
    <w:p w14:paraId="0817216D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Самоконтроль и коррекция: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Способность анализировать качество исполнения (по видео, в зеркале), находить ошибки и самостоятельно их исправлять.</w:t>
      </w:r>
    </w:p>
    <w:p w14:paraId="7A6A13C8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Волевая саморегуляция: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Умение мобилизовывать силы, сохранять концентрацию и работоспособность в условиях интенсивной физической и эмоциональной нагрузки, при многократных повторениях.</w:t>
      </w:r>
    </w:p>
    <w:p w14:paraId="5285E0E8" w14:textId="77777777" w:rsidR="00F50BDD" w:rsidRPr="00F50BDD" w:rsidRDefault="00F50BDD" w:rsidP="00F50BDD">
      <w:pPr>
        <w:numPr>
          <w:ilvl w:val="0"/>
          <w:numId w:val="43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Познавательные УУД (Интеллектуальные навыки):</w:t>
      </w:r>
    </w:p>
    <w:p w14:paraId="75120ADB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Анализ и сравнение: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Умение анализировать и сравнивать стилевые особенности различных кавказских танцев (манера, пластика, характер).</w:t>
      </w:r>
    </w:p>
    <w:p w14:paraId="503766F3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информацией: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Навык восприятия и интерпретации музыки: анализ ритма, темпа, динамики для их танцевального воплощения.</w:t>
      </w:r>
    </w:p>
    <w:p w14:paraId="787547A0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Пространственное мышление: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Развитие чувства сцены, ориентации в пространстве при построении рисунка танца и во время вращений.</w:t>
      </w:r>
    </w:p>
    <w:p w14:paraId="4649ACAD" w14:textId="77777777" w:rsidR="00F50BDD" w:rsidRPr="00F50BDD" w:rsidRDefault="00F50BDD" w:rsidP="00F50BDD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Основы исследовательской деятельности: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Способность к самостоятельному изучению культурного контекста танца, подбору музыкального и визуального материала.</w:t>
      </w:r>
    </w:p>
    <w:p w14:paraId="137243E3" w14:textId="77777777" w:rsidR="00F50BDD" w:rsidRPr="00F50BDD" w:rsidRDefault="00AC2797" w:rsidP="00F50BDD">
      <w:pPr>
        <w:numPr>
          <w:ilvl w:val="0"/>
          <w:numId w:val="43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Коммуникативные:</w:t>
      </w:r>
    </w:p>
    <w:p w14:paraId="21A3298B" w14:textId="77777777" w:rsidR="00F50BDD" w:rsidRPr="00F50BDD" w:rsidRDefault="00F50BDD" w:rsidP="00AC279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Парное и групповое взаимодействие: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Навыки эффективного невербального общения с партнером на сцене (ведение/следование, диалог взглядом, чувство дистанции).</w:t>
      </w:r>
    </w:p>
    <w:p w14:paraId="0B7D7751" w14:textId="77777777" w:rsidR="00F50BDD" w:rsidRPr="00F50BDD" w:rsidRDefault="00F50BDD" w:rsidP="00AC279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Координация и синхронность: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Умение достигать синхронности в групповых номерах, чувствовать коллективный ритм и энергетику.</w:t>
      </w:r>
    </w:p>
    <w:p w14:paraId="67570C48" w14:textId="77777777" w:rsidR="00F50BDD" w:rsidRPr="00F50BDD" w:rsidRDefault="00F50BDD" w:rsidP="00AC279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Конструктивная обратная связь: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Способность давать и адекватно воспринимать критические замечания от педагога и коллег.</w:t>
      </w:r>
    </w:p>
    <w:p w14:paraId="117F064B" w14:textId="77777777" w:rsidR="00F50BDD" w:rsidRPr="00F50BDD" w:rsidRDefault="00F50BDD" w:rsidP="00F50BDD">
      <w:pPr>
        <w:shd w:val="clear" w:color="auto" w:fill="FFFFFF"/>
        <w:spacing w:before="240" w:after="24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Предметные результаты</w:t>
      </w:r>
    </w:p>
    <w:p w14:paraId="51212072" w14:textId="77777777" w:rsidR="00F50BDD" w:rsidRPr="00F50BDD" w:rsidRDefault="00F50BDD" w:rsidP="00F50BDD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Освоение конкретных знаний, умений и навыков в области хореографии.</w:t>
      </w:r>
    </w:p>
    <w:p w14:paraId="7EE68DE7" w14:textId="77777777" w:rsidR="00F50BDD" w:rsidRPr="00F50BDD" w:rsidRDefault="00F50BDD" w:rsidP="00F50BDD">
      <w:pPr>
        <w:numPr>
          <w:ilvl w:val="0"/>
          <w:numId w:val="44"/>
        </w:numPr>
        <w:shd w:val="clear" w:color="auto" w:fill="FFFFFF"/>
        <w:spacing w:before="100" w:beforeAutospacing="1" w:after="120" w:line="240" w:lineRule="auto"/>
        <w:ind w:left="0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области техники и мастерства:</w:t>
      </w:r>
    </w:p>
    <w:p w14:paraId="6DDEC49C" w14:textId="77777777" w:rsidR="00F50BDD" w:rsidRPr="00F50BDD" w:rsidRDefault="00F50BDD" w:rsidP="00AC279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Знать: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Основы анатомически безопасного исполнения сложных элементов; характерные особенности манеры исполнения изученных народных танцев.</w:t>
      </w:r>
    </w:p>
    <w:p w14:paraId="162991E1" w14:textId="77777777" w:rsidR="00F50BDD" w:rsidRPr="00F50BDD" w:rsidRDefault="00F50BDD" w:rsidP="00AC279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Уметь</w:t>
      </w:r>
      <w:proofErr w:type="gramStart"/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Виртуозно</w:t>
      </w:r>
      <w:proofErr w:type="gramEnd"/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исполнять сложные технические элементы: дробные выстукивания в движении, многократные вращения, высокие прыжки с различной траекторией. Свободно применять технический арсенал в контексте конкретного танца.</w:t>
      </w:r>
    </w:p>
    <w:p w14:paraId="53CE2C4B" w14:textId="77777777" w:rsidR="00F50BDD" w:rsidRPr="00F50BDD" w:rsidRDefault="00F50BDD" w:rsidP="00AC2797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0BD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Владеть:</w:t>
      </w:r>
      <w:r w:rsidRPr="00F50BD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Высоким уровнем координации, выносливости, баллоном (высотой прыжка), устойчивостью.</w:t>
      </w:r>
    </w:p>
    <w:p w14:paraId="278624FF" w14:textId="77777777" w:rsidR="00226905" w:rsidRDefault="00226905" w:rsidP="00226905">
      <w:pPr>
        <w:ind w:left="36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604605C1" w14:textId="77777777" w:rsidR="00AC2797" w:rsidRDefault="00AC2797" w:rsidP="00AC2797">
      <w:pPr>
        <w:pStyle w:val="af0"/>
        <w:numPr>
          <w:ilvl w:val="0"/>
          <w:numId w:val="4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14:paraId="7957A303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AC2797">
        <w:rPr>
          <w:rFonts w:ascii="Times New Roman" w:hAnsi="Times New Roman" w:cs="Times New Roman"/>
          <w:sz w:val="24"/>
          <w:szCs w:val="24"/>
        </w:rPr>
        <w:t xml:space="preserve">анятия проводятся в оборудованном в кабинете и в хореографическом классе; </w:t>
      </w:r>
    </w:p>
    <w:p w14:paraId="3215AB7E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- перечень оборудования учебного кабинета: столы и стулья для обучающихся и педагога, шкафы и стеллажи для хранения дидактических пособий и учебных материалов;  </w:t>
      </w:r>
    </w:p>
    <w:p w14:paraId="0460CEED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- в хореографическом классе: зеркала, хореографические станки, декорации, костюмы и т.п.; </w:t>
      </w:r>
    </w:p>
    <w:p w14:paraId="10EF1EE3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- в наличии подсобные помещения: костюмерные, раздевалки; </w:t>
      </w:r>
    </w:p>
    <w:p w14:paraId="40809433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- перечень оборудования, необходимого для проведения занятий: специальные приспособления, микрофоны и т.п.; </w:t>
      </w:r>
    </w:p>
    <w:p w14:paraId="1FC2490A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- перечень технических средств обучения: компьютер, </w:t>
      </w:r>
      <w:proofErr w:type="gramStart"/>
      <w:r w:rsidRPr="00AC2797">
        <w:rPr>
          <w:rFonts w:ascii="Times New Roman" w:hAnsi="Times New Roman" w:cs="Times New Roman"/>
          <w:sz w:val="24"/>
          <w:szCs w:val="24"/>
        </w:rPr>
        <w:t>мультимедиа-проекторы</w:t>
      </w:r>
      <w:proofErr w:type="gramEnd"/>
      <w:r w:rsidRPr="00AC2797">
        <w:rPr>
          <w:rFonts w:ascii="Times New Roman" w:hAnsi="Times New Roman" w:cs="Times New Roman"/>
          <w:sz w:val="24"/>
          <w:szCs w:val="24"/>
        </w:rPr>
        <w:t xml:space="preserve">, колонки. </w:t>
      </w:r>
    </w:p>
    <w:p w14:paraId="7B78B64F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- репетиционная форма, обувь; </w:t>
      </w:r>
    </w:p>
    <w:p w14:paraId="60F6DEF2" w14:textId="77777777" w:rsid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>- конкурсные, концертные костюмы, обувь.</w:t>
      </w:r>
    </w:p>
    <w:p w14:paraId="79D3D9A1" w14:textId="77777777" w:rsidR="00495B6D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t xml:space="preserve">Предмет содержит богатые возможности для формирования общественных навыков обучающихся, что создает основу для целостного развития личности. Непосредственная связь движения с музыкой просматривается на всем этапе. Учащиеся должны усвоить понятия «ритм», «счет», «размер», узнать, что музыка состоит из тактов и музыкальных фраз, при этом дети должны уметь различать выступления и основную мелодию, вступать в танец с начала музыкальной фразы. Каждый танец имеет определенные исторические корни и географическое происхождение. Приступая к изучению того или иного танца, учащиеся знакомятся с историей его создания, узнают, в какой стране и у какого народа он произошел. Условия и обычаи, характер и темперамент народа, его костюм, отражаются в танце. В программе широко используются коллективные и индивидуальные методы работы с учащимися: беседа, рассказ, игра, метод погружения в образ, показ видеоматериалов. </w:t>
      </w:r>
    </w:p>
    <w:p w14:paraId="4F50EF05" w14:textId="77777777" w:rsidR="00495B6D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lastRenderedPageBreak/>
        <w:t>В о</w:t>
      </w:r>
      <w:r w:rsidR="00495B6D">
        <w:rPr>
          <w:rFonts w:ascii="Times New Roman" w:hAnsi="Times New Roman" w:cs="Times New Roman"/>
          <w:sz w:val="24"/>
          <w:szCs w:val="24"/>
        </w:rPr>
        <w:t>тделении</w:t>
      </w:r>
      <w:r w:rsidRPr="00AC2797">
        <w:rPr>
          <w:rFonts w:ascii="Times New Roman" w:hAnsi="Times New Roman" w:cs="Times New Roman"/>
          <w:sz w:val="24"/>
          <w:szCs w:val="24"/>
        </w:rPr>
        <w:t xml:space="preserve"> используется система развивающего обучения с направленностью на развитие творческих качеств личности. Это происходит через постановку и реализацию следующих положений: </w:t>
      </w:r>
    </w:p>
    <w:p w14:paraId="6EEE84A1" w14:textId="77777777" w:rsidR="00495B6D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AC2797">
        <w:rPr>
          <w:rFonts w:ascii="Times New Roman" w:hAnsi="Times New Roman" w:cs="Times New Roman"/>
          <w:sz w:val="24"/>
          <w:szCs w:val="24"/>
        </w:rPr>
        <w:t xml:space="preserve"> выявить, учесть и развить творческие способности; </w:t>
      </w:r>
    </w:p>
    <w:p w14:paraId="4F631151" w14:textId="77777777" w:rsidR="00495B6D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AC2797">
        <w:rPr>
          <w:rFonts w:ascii="Times New Roman" w:hAnsi="Times New Roman" w:cs="Times New Roman"/>
          <w:sz w:val="24"/>
          <w:szCs w:val="24"/>
        </w:rPr>
        <w:t xml:space="preserve"> приобщить обучающихся к многообразной творческой деятельности с выходом на конкретный продукт; </w:t>
      </w:r>
    </w:p>
    <w:p w14:paraId="269C41F2" w14:textId="77777777" w:rsidR="00495B6D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AC2797">
        <w:rPr>
          <w:rFonts w:ascii="Times New Roman" w:hAnsi="Times New Roman" w:cs="Times New Roman"/>
          <w:sz w:val="24"/>
          <w:szCs w:val="24"/>
        </w:rPr>
        <w:t xml:space="preserve"> обучить творческой деятельности; </w:t>
      </w:r>
    </w:p>
    <w:p w14:paraId="539A9B82" w14:textId="77777777" w:rsidR="00495B6D" w:rsidRDefault="00AC2797" w:rsidP="00AC27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AC2797">
        <w:rPr>
          <w:rFonts w:ascii="Times New Roman" w:hAnsi="Times New Roman" w:cs="Times New Roman"/>
          <w:sz w:val="24"/>
          <w:szCs w:val="24"/>
        </w:rPr>
        <w:t xml:space="preserve"> ознакомить с приемами творческого воображения; </w:t>
      </w:r>
    </w:p>
    <w:p w14:paraId="6D4CA5B6" w14:textId="77777777" w:rsidR="00AC2797" w:rsidRPr="00AC2797" w:rsidRDefault="00AC2797" w:rsidP="00AC279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C2797">
        <w:rPr>
          <w:rFonts w:ascii="Times New Roman" w:hAnsi="Times New Roman" w:cs="Times New Roman"/>
          <w:sz w:val="24"/>
          <w:szCs w:val="24"/>
        </w:rPr>
        <w:sym w:font="Symbol" w:char="F0B7"/>
      </w:r>
      <w:r w:rsidRPr="00AC2797">
        <w:rPr>
          <w:rFonts w:ascii="Times New Roman" w:hAnsi="Times New Roman" w:cs="Times New Roman"/>
          <w:sz w:val="24"/>
          <w:szCs w:val="24"/>
        </w:rPr>
        <w:t xml:space="preserve"> воспитать общественно-активную творческую личность, способную приумножить общественную культуру.</w:t>
      </w:r>
    </w:p>
    <w:p w14:paraId="307E2F01" w14:textId="77777777" w:rsidR="00495B6D" w:rsidRDefault="00495B6D" w:rsidP="00495B6D">
      <w:pPr>
        <w:pStyle w:val="c3"/>
        <w:numPr>
          <w:ilvl w:val="0"/>
          <w:numId w:val="41"/>
        </w:numPr>
        <w:jc w:val="center"/>
        <w:rPr>
          <w:rStyle w:val="c0"/>
          <w:b/>
        </w:rPr>
      </w:pPr>
      <w:r>
        <w:rPr>
          <w:rStyle w:val="c0"/>
          <w:b/>
        </w:rPr>
        <w:t>ФОРМЫ АТТЕСТАЦИИ/КОНТРОЛЯ</w:t>
      </w:r>
    </w:p>
    <w:p w14:paraId="73DE04D0" w14:textId="77777777" w:rsidR="00495B6D" w:rsidRDefault="00495B6D" w:rsidP="00495B6D">
      <w:pPr>
        <w:pStyle w:val="c3"/>
        <w:ind w:left="360"/>
      </w:pPr>
      <w:r w:rsidRPr="0099227F">
        <w:rPr>
          <w:b/>
        </w:rPr>
        <w:t>3.1. Формы аттестации и виды контрол</w:t>
      </w:r>
      <w:r>
        <w:t xml:space="preserve">я </w:t>
      </w:r>
    </w:p>
    <w:p w14:paraId="276B9C65" w14:textId="77777777" w:rsidR="007E5CBF" w:rsidRDefault="00495B6D" w:rsidP="00495B6D">
      <w:pPr>
        <w:pStyle w:val="c3"/>
        <w:ind w:left="360"/>
        <w:jc w:val="both"/>
      </w:pPr>
      <w:r>
        <w:t xml:space="preserve">Формы, порядок и периодичность аттестации обучающихся определяются МБУ ДО ЦО «Многонациональная воскресная школа» </w:t>
      </w:r>
      <w:proofErr w:type="spellStart"/>
      <w:r>
        <w:t>г.Казани</w:t>
      </w:r>
      <w:proofErr w:type="spellEnd"/>
      <w:r>
        <w:t xml:space="preserve"> самостоятельно. Форма аттестации по результатам реализации программы – итоговый отчётный концерт. Система отслеживания результатов: </w:t>
      </w:r>
    </w:p>
    <w:p w14:paraId="665B99D8" w14:textId="77777777" w:rsidR="007E5CBF" w:rsidRDefault="00495B6D" w:rsidP="007E5CBF">
      <w:pPr>
        <w:pStyle w:val="c3"/>
        <w:ind w:left="357"/>
        <w:contextualSpacing/>
        <w:jc w:val="both"/>
      </w:pPr>
      <w:r>
        <w:sym w:font="Symbol" w:char="F0B7"/>
      </w:r>
      <w:r>
        <w:t xml:space="preserve"> участие в мероприятиях, конкурсах, фестивалях различного уровня; </w:t>
      </w:r>
    </w:p>
    <w:p w14:paraId="6329D46D" w14:textId="77777777" w:rsidR="007E5CBF" w:rsidRDefault="00495B6D" w:rsidP="007E5CBF">
      <w:pPr>
        <w:pStyle w:val="c3"/>
        <w:ind w:left="357"/>
        <w:contextualSpacing/>
        <w:jc w:val="both"/>
      </w:pPr>
      <w:r>
        <w:sym w:font="Symbol" w:char="F0B7"/>
      </w:r>
      <w:r>
        <w:t xml:space="preserve"> открытые занятия и ежегодные отчётные концерты. Оценка качества реализации программы включает в себя текущую, промежуточную и итоговую аттестацию обучающихся. Для полноценной оценки реализации данной программы используются разные виды контроля: </w:t>
      </w:r>
    </w:p>
    <w:p w14:paraId="56C73516" w14:textId="77777777" w:rsidR="007E5CBF" w:rsidRDefault="00495B6D" w:rsidP="007E5CBF">
      <w:pPr>
        <w:pStyle w:val="c3"/>
        <w:ind w:left="357"/>
        <w:contextualSpacing/>
        <w:jc w:val="both"/>
      </w:pPr>
      <w:r>
        <w:sym w:font="Symbol" w:char="F0B7"/>
      </w:r>
      <w:r>
        <w:t xml:space="preserve"> входящий; </w:t>
      </w:r>
    </w:p>
    <w:p w14:paraId="334C5E84" w14:textId="77777777" w:rsidR="007E5CBF" w:rsidRDefault="00495B6D" w:rsidP="007E5CBF">
      <w:pPr>
        <w:pStyle w:val="c3"/>
        <w:ind w:left="357"/>
        <w:contextualSpacing/>
        <w:jc w:val="both"/>
      </w:pPr>
      <w:r>
        <w:sym w:font="Symbol" w:char="F0B7"/>
      </w:r>
      <w:r>
        <w:t xml:space="preserve"> промежуточный - проводится в конце первого полугодия; </w:t>
      </w:r>
    </w:p>
    <w:p w14:paraId="13D2B969" w14:textId="77777777" w:rsidR="007E5CBF" w:rsidRDefault="00495B6D" w:rsidP="007E5CBF">
      <w:pPr>
        <w:pStyle w:val="c3"/>
        <w:ind w:left="357"/>
        <w:contextualSpacing/>
        <w:jc w:val="both"/>
      </w:pPr>
      <w:r>
        <w:sym w:font="Symbol" w:char="F0B7"/>
      </w:r>
      <w:r>
        <w:t xml:space="preserve"> текущий – осуществляется посредством наблюдения за деятельностью ребенка в процессе занятий; </w:t>
      </w:r>
    </w:p>
    <w:p w14:paraId="161FA140" w14:textId="3E9BFCBD" w:rsidR="007E5CBF" w:rsidRDefault="00495B6D" w:rsidP="007E5CBF">
      <w:pPr>
        <w:pStyle w:val="c3"/>
        <w:ind w:left="357"/>
        <w:contextualSpacing/>
        <w:jc w:val="both"/>
      </w:pPr>
      <w:r>
        <w:sym w:font="Symbol" w:char="F0B7"/>
      </w:r>
      <w:r>
        <w:t xml:space="preserve"> </w:t>
      </w:r>
      <w:r w:rsidR="00D210FF">
        <w:t>аттестация по завершении освоения программы</w:t>
      </w:r>
      <w:r>
        <w:t xml:space="preserve"> – </w:t>
      </w:r>
      <w:r w:rsidR="00D210FF">
        <w:t xml:space="preserve">отчетный концерт </w:t>
      </w:r>
    </w:p>
    <w:p w14:paraId="5679DF41" w14:textId="77777777" w:rsidR="00495B6D" w:rsidRDefault="00495B6D" w:rsidP="007E5CBF">
      <w:pPr>
        <w:pStyle w:val="c3"/>
        <w:ind w:left="357"/>
        <w:contextualSpacing/>
        <w:jc w:val="both"/>
      </w:pPr>
      <w:r>
        <w:t>Мероприятия и праздники, проводимые в коллективе, являются промежуточными этапами контроля развития каждого ребенка, раскрытием его творческих и духовных устремлений.</w:t>
      </w:r>
    </w:p>
    <w:p w14:paraId="1C7693A3" w14:textId="77777777" w:rsidR="007E5CBF" w:rsidRDefault="007E5CBF" w:rsidP="007E5CBF">
      <w:pPr>
        <w:pStyle w:val="c3"/>
        <w:ind w:left="357"/>
        <w:contextualSpacing/>
        <w:jc w:val="both"/>
      </w:pPr>
    </w:p>
    <w:p w14:paraId="0C0A9196" w14:textId="77777777" w:rsidR="007E5CBF" w:rsidRDefault="007E5CBF" w:rsidP="007E5CBF">
      <w:pPr>
        <w:pStyle w:val="c3"/>
        <w:ind w:left="357"/>
        <w:contextualSpacing/>
        <w:jc w:val="center"/>
        <w:rPr>
          <w:b/>
        </w:rPr>
      </w:pPr>
      <w:r w:rsidRPr="007E5CBF">
        <w:rPr>
          <w:b/>
        </w:rPr>
        <w:t>Критерии оценки результатов освоения программы</w:t>
      </w:r>
    </w:p>
    <w:p w14:paraId="0C7FD1E8" w14:textId="77777777" w:rsidR="007E5CBF" w:rsidRDefault="007E5CBF" w:rsidP="007E5CBF">
      <w:pPr>
        <w:pStyle w:val="c3"/>
        <w:ind w:left="357"/>
        <w:contextualSpacing/>
        <w:jc w:val="center"/>
        <w:rPr>
          <w:b/>
        </w:rPr>
      </w:pPr>
    </w:p>
    <w:tbl>
      <w:tblPr>
        <w:tblStyle w:val="ad"/>
        <w:tblW w:w="0" w:type="auto"/>
        <w:tblInd w:w="357" w:type="dxa"/>
        <w:tblLayout w:type="fixed"/>
        <w:tblLook w:val="04A0" w:firstRow="1" w:lastRow="0" w:firstColumn="1" w:lastColumn="0" w:noHBand="0" w:noVBand="1"/>
      </w:tblPr>
      <w:tblGrid>
        <w:gridCol w:w="1623"/>
        <w:gridCol w:w="2693"/>
        <w:gridCol w:w="2431"/>
        <w:gridCol w:w="2240"/>
      </w:tblGrid>
      <w:tr w:rsidR="007E5CBF" w14:paraId="68C22CEB" w14:textId="77777777" w:rsidTr="007E5CBF">
        <w:tc>
          <w:tcPr>
            <w:tcW w:w="1623" w:type="dxa"/>
          </w:tcPr>
          <w:p w14:paraId="1EA45D6B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rPr>
                <w:b/>
              </w:rPr>
              <w:t>Параметры</w:t>
            </w:r>
          </w:p>
        </w:tc>
        <w:tc>
          <w:tcPr>
            <w:tcW w:w="2693" w:type="dxa"/>
          </w:tcPr>
          <w:p w14:paraId="22A084D3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rPr>
                <w:b/>
              </w:rPr>
              <w:t>Низкий 0%-30%</w:t>
            </w:r>
          </w:p>
        </w:tc>
        <w:tc>
          <w:tcPr>
            <w:tcW w:w="2431" w:type="dxa"/>
          </w:tcPr>
          <w:p w14:paraId="031459EA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rPr>
                <w:b/>
              </w:rPr>
              <w:t>Средний 31%-60%</w:t>
            </w:r>
          </w:p>
        </w:tc>
        <w:tc>
          <w:tcPr>
            <w:tcW w:w="2240" w:type="dxa"/>
          </w:tcPr>
          <w:p w14:paraId="3ECA0F85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rPr>
                <w:b/>
              </w:rPr>
              <w:t>Высокий 61%-100%</w:t>
            </w:r>
          </w:p>
        </w:tc>
      </w:tr>
      <w:tr w:rsidR="007E5CBF" w14:paraId="1209685B" w14:textId="77777777" w:rsidTr="007E5CBF">
        <w:tc>
          <w:tcPr>
            <w:tcW w:w="8987" w:type="dxa"/>
            <w:gridSpan w:val="4"/>
          </w:tcPr>
          <w:p w14:paraId="7C422EC6" w14:textId="77777777" w:rsidR="007E5CBF" w:rsidRP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 w:rsidRPr="007E5CBF">
              <w:rPr>
                <w:b/>
              </w:rPr>
              <w:t>Уровень теоретических знаний</w:t>
            </w:r>
          </w:p>
        </w:tc>
      </w:tr>
      <w:tr w:rsidR="007E5CBF" w14:paraId="4FA22674" w14:textId="77777777" w:rsidTr="007E5CBF">
        <w:tc>
          <w:tcPr>
            <w:tcW w:w="1623" w:type="dxa"/>
          </w:tcPr>
          <w:p w14:paraId="0DF51971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t>Теоретические знания</w:t>
            </w:r>
          </w:p>
        </w:tc>
        <w:tc>
          <w:tcPr>
            <w:tcW w:w="2693" w:type="dxa"/>
          </w:tcPr>
          <w:p w14:paraId="0EDDC83D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t>Учащийся владеет менее чем ½ объема знаний, предусмотренных программой</w:t>
            </w:r>
          </w:p>
        </w:tc>
        <w:tc>
          <w:tcPr>
            <w:tcW w:w="2431" w:type="dxa"/>
          </w:tcPr>
          <w:p w14:paraId="6D578ADF" w14:textId="77777777" w:rsidR="007E5CBF" w:rsidRDefault="007E5CBF" w:rsidP="007E5CBF">
            <w:pPr>
              <w:pStyle w:val="c3"/>
              <w:contextualSpacing/>
              <w:rPr>
                <w:b/>
              </w:rPr>
            </w:pPr>
            <w:r>
              <w:t>Объем освоенных знаний, составляет более ½ объема знаний, предусмотренных программой</w:t>
            </w:r>
          </w:p>
        </w:tc>
        <w:tc>
          <w:tcPr>
            <w:tcW w:w="2240" w:type="dxa"/>
          </w:tcPr>
          <w:p w14:paraId="52778E7D" w14:textId="77777777" w:rsidR="007E5CBF" w:rsidRDefault="007E5CBF" w:rsidP="007E5CBF">
            <w:pPr>
              <w:pStyle w:val="c3"/>
              <w:contextualSpacing/>
              <w:rPr>
                <w:b/>
              </w:rPr>
            </w:pPr>
            <w:r>
              <w:t>Осваивается практически весь объем знаний, предусмотренных программой</w:t>
            </w:r>
          </w:p>
        </w:tc>
      </w:tr>
      <w:tr w:rsidR="007E5CBF" w14:paraId="093C4920" w14:textId="77777777" w:rsidTr="007E5CBF">
        <w:tc>
          <w:tcPr>
            <w:tcW w:w="8987" w:type="dxa"/>
            <w:gridSpan w:val="4"/>
          </w:tcPr>
          <w:p w14:paraId="1AAA1034" w14:textId="77777777" w:rsidR="007E5CBF" w:rsidRPr="007E5CBF" w:rsidRDefault="007E5CBF" w:rsidP="007E5CBF">
            <w:pPr>
              <w:pStyle w:val="c3"/>
              <w:contextualSpacing/>
              <w:rPr>
                <w:b/>
              </w:rPr>
            </w:pPr>
            <w:r w:rsidRPr="007E5CBF">
              <w:rPr>
                <w:b/>
              </w:rPr>
              <w:t>Уровень практических навыков и умений</w:t>
            </w:r>
          </w:p>
        </w:tc>
      </w:tr>
      <w:tr w:rsidR="007E5CBF" w14:paraId="09AB3E95" w14:textId="77777777" w:rsidTr="007E5CBF">
        <w:tc>
          <w:tcPr>
            <w:tcW w:w="1623" w:type="dxa"/>
          </w:tcPr>
          <w:p w14:paraId="68CE06DF" w14:textId="77777777" w:rsidR="007E5CBF" w:rsidRDefault="007E5CBF" w:rsidP="007E5CBF">
            <w:pPr>
              <w:pStyle w:val="c3"/>
              <w:contextualSpacing/>
              <w:jc w:val="center"/>
              <w:rPr>
                <w:b/>
              </w:rPr>
            </w:pPr>
            <w:r>
              <w:t>Практические навыки и умения</w:t>
            </w:r>
          </w:p>
        </w:tc>
        <w:tc>
          <w:tcPr>
            <w:tcW w:w="2693" w:type="dxa"/>
          </w:tcPr>
          <w:p w14:paraId="42EA8655" w14:textId="77777777" w:rsidR="007E5CBF" w:rsidRDefault="007E5CBF" w:rsidP="007E5CBF">
            <w:pPr>
              <w:pStyle w:val="c3"/>
              <w:contextualSpacing/>
              <w:rPr>
                <w:b/>
              </w:rPr>
            </w:pPr>
            <w:r>
              <w:t xml:space="preserve">Учащийся владеет менее чем ½ предусмотренных программой умений и навыков. Он </w:t>
            </w:r>
            <w:r>
              <w:lastRenderedPageBreak/>
              <w:t>испытывает серьезные затруднения, выполняет лишь простейшие практические задания</w:t>
            </w:r>
          </w:p>
        </w:tc>
        <w:tc>
          <w:tcPr>
            <w:tcW w:w="2431" w:type="dxa"/>
          </w:tcPr>
          <w:p w14:paraId="3A30453E" w14:textId="77777777" w:rsidR="007E5CBF" w:rsidRDefault="007E5CBF" w:rsidP="007E5CBF">
            <w:pPr>
              <w:pStyle w:val="c3"/>
              <w:contextualSpacing/>
              <w:rPr>
                <w:b/>
              </w:rPr>
            </w:pPr>
            <w:r>
              <w:lastRenderedPageBreak/>
              <w:t xml:space="preserve">У учащихся объем усвоенных умений и навыков составляет более ½., задания выполняет на основе </w:t>
            </w:r>
            <w:r>
              <w:lastRenderedPageBreak/>
              <w:t>образца, имеет незначительные результаты</w:t>
            </w:r>
          </w:p>
        </w:tc>
        <w:tc>
          <w:tcPr>
            <w:tcW w:w="2240" w:type="dxa"/>
          </w:tcPr>
          <w:p w14:paraId="68DD379C" w14:textId="77777777" w:rsidR="007E5CBF" w:rsidRDefault="007E5CBF" w:rsidP="007E5CBF">
            <w:pPr>
              <w:pStyle w:val="c3"/>
              <w:contextualSpacing/>
              <w:rPr>
                <w:b/>
              </w:rPr>
            </w:pPr>
            <w:r>
              <w:lastRenderedPageBreak/>
              <w:t xml:space="preserve">Учащийся владеет практически всеми умениями и навыками, предусмотренными </w:t>
            </w:r>
            <w:r>
              <w:lastRenderedPageBreak/>
              <w:t>программой. Свободно владеет материалом.</w:t>
            </w:r>
          </w:p>
        </w:tc>
      </w:tr>
    </w:tbl>
    <w:p w14:paraId="098C849E" w14:textId="77777777" w:rsidR="007E5CBF" w:rsidRPr="007E5CBF" w:rsidRDefault="007E5CBF" w:rsidP="007E5CBF">
      <w:pPr>
        <w:pStyle w:val="c3"/>
        <w:ind w:left="357"/>
        <w:contextualSpacing/>
        <w:jc w:val="center"/>
        <w:rPr>
          <w:b/>
        </w:rPr>
      </w:pPr>
    </w:p>
    <w:p w14:paraId="6EC8547F" w14:textId="77777777" w:rsidR="007E5CBF" w:rsidRDefault="007E5CBF" w:rsidP="007E5CBF">
      <w:pPr>
        <w:pStyle w:val="c3"/>
        <w:ind w:left="357"/>
        <w:contextualSpacing/>
        <w:jc w:val="both"/>
      </w:pPr>
      <w:r>
        <w:t xml:space="preserve">Сроки проведения: - декабрь - промежуточная диагностика и контроль; </w:t>
      </w:r>
    </w:p>
    <w:p w14:paraId="165E87B2" w14:textId="77777777" w:rsidR="007E5CBF" w:rsidRDefault="007E5CBF" w:rsidP="007E5CBF">
      <w:pPr>
        <w:pStyle w:val="c3"/>
        <w:ind w:left="357"/>
        <w:contextualSpacing/>
        <w:jc w:val="both"/>
      </w:pPr>
      <w:r>
        <w:t>- май - итоговая диагностика и контроль.</w:t>
      </w:r>
    </w:p>
    <w:p w14:paraId="43887F5F" w14:textId="77777777" w:rsidR="007E5CBF" w:rsidRDefault="007E5CBF" w:rsidP="007E5CBF">
      <w:pPr>
        <w:pStyle w:val="c3"/>
        <w:ind w:left="357"/>
        <w:contextualSpacing/>
        <w:jc w:val="both"/>
        <w:rPr>
          <w:rStyle w:val="c0"/>
          <w:b/>
        </w:rPr>
      </w:pPr>
    </w:p>
    <w:p w14:paraId="668B32D4" w14:textId="77777777" w:rsidR="00875E7B" w:rsidRPr="0099227F" w:rsidRDefault="0099227F" w:rsidP="0099227F">
      <w:pPr>
        <w:pStyle w:val="af0"/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 И ИНФОРМАЦИОННЫХ РЕСУРСОВ</w:t>
      </w:r>
    </w:p>
    <w:p w14:paraId="0529EE9F" w14:textId="77777777" w:rsidR="0099227F" w:rsidRPr="0099227F" w:rsidRDefault="0099227F" w:rsidP="0099227F">
      <w:pPr>
        <w:pStyle w:val="af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B40A0D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Бриске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И.Э. «Основы детской хореографии». – Челябинск, 2012. </w:t>
      </w:r>
    </w:p>
    <w:p w14:paraId="79F268B7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2. Гусев Г.П. Методика преподавания народного танца. Танцевальные движения и комбинации на середине зала. - М.: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,2004. -98 стр. </w:t>
      </w:r>
    </w:p>
    <w:p w14:paraId="63A82612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3. Гусев Г.П. Методика преподавания народного танца. Этюды. - М.: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2005. - 149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4. Гусев Г.П. Методика преподавания народного танца. Упражнения у станка. - М.: «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», 2003. - 267 стр. </w:t>
      </w:r>
    </w:p>
    <w:p w14:paraId="44C96877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Калыгина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А. Традиционные народные танцы и игры. - М., 2005. </w:t>
      </w:r>
    </w:p>
    <w:p w14:paraId="7DB97498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6. Великович Э. Здесь танцуют. -СПб.: 2002. </w:t>
      </w:r>
    </w:p>
    <w:p w14:paraId="4EBAE37A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7. Основы актерского мастерства по методике Корогодского З., М., 2008г. №1 «Я вхожу в мир искусств». </w:t>
      </w:r>
    </w:p>
    <w:p w14:paraId="72B5ADB0" w14:textId="77777777" w:rsidR="007E5CBF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8. Базарова П., Мэй В. Азбука классического танца.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Переиз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. 5-е, -М., 2003. </w:t>
      </w:r>
    </w:p>
    <w:p w14:paraId="3ED52822" w14:textId="77777777" w:rsidR="00875E7B" w:rsidRPr="0099227F" w:rsidRDefault="007E5CBF" w:rsidP="0099227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>9. Барышникова Т.К. Азбука хореографии – сборник, М., 2009.</w:t>
      </w:r>
    </w:p>
    <w:p w14:paraId="1271691C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Дополнительная литература: </w:t>
      </w:r>
    </w:p>
    <w:p w14:paraId="23DA18F6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Аталиков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В.М. «Культура народов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- Балкарии». – Нальчик: Изд. «Эльбрус», 1997. </w:t>
      </w:r>
    </w:p>
    <w:p w14:paraId="00FC5B48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2. Базаров Н.П. «Классический танец». –Ленинград: «Искусство», 1980. </w:t>
      </w:r>
    </w:p>
    <w:p w14:paraId="6C467853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3. Башков М.М., Нагайцев Л.Т. «Адыгский народный танец». – Майкоп, 1982. </w:t>
      </w:r>
    </w:p>
    <w:p w14:paraId="6682F792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С.И. Музыка и движение. Упражнения, игры, пляски для детей 5-7 лет. - М., 2008. </w:t>
      </w:r>
    </w:p>
    <w:p w14:paraId="49608550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5. Богданов К. Хореографическое образование. – М., 2001. </w:t>
      </w:r>
    </w:p>
    <w:p w14:paraId="16E72FC6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6. Головкина С.Н. «Уроки классического танца». – М.: «Искусство», 1989. </w:t>
      </w:r>
    </w:p>
    <w:p w14:paraId="3E206D03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Дошуев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Х. Кабардинские народные танцы. – Нальчик: Изд. «Эльбрус», 1983. </w:t>
      </w:r>
    </w:p>
    <w:p w14:paraId="7D02DAC3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8. Золотарева И.С. Методические рекомендации по курсу «Культура народов КБР». – Нальчик, 2003. </w:t>
      </w:r>
    </w:p>
    <w:p w14:paraId="718F6066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9. Захаров Р.В. «Искусство балетмейстера». – М., 2001. </w:t>
      </w:r>
    </w:p>
    <w:p w14:paraId="2472291C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10. Захаров Р.В. «Сочинение танца». – М.: «Искусство», 1983. </w:t>
      </w:r>
    </w:p>
    <w:p w14:paraId="4A9FDAFB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11. Зуев Е.И. «Волшебная сила растяжки». – М., 1990. </w:t>
      </w:r>
    </w:p>
    <w:p w14:paraId="71A0B7C8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Кременевская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Г. «А.Я. Ваганова». –Ленинград: «Искусство», 1981. </w:t>
      </w:r>
    </w:p>
    <w:p w14:paraId="3DB76360" w14:textId="77777777" w:rsidR="007E5CBF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13. Кудаев М. Древние танцы балкарцев и карачаевцев. – Нальчик: Изд. «Эльбрус», 2003. </w:t>
      </w:r>
    </w:p>
    <w:p w14:paraId="3F6C2D1F" w14:textId="77777777" w:rsidR="00875E7B" w:rsidRPr="0099227F" w:rsidRDefault="007E5CBF" w:rsidP="0099227F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99227F">
        <w:rPr>
          <w:rFonts w:ascii="Times New Roman" w:hAnsi="Times New Roman" w:cs="Times New Roman"/>
          <w:sz w:val="24"/>
          <w:szCs w:val="24"/>
        </w:rPr>
        <w:t>Малкандуев</w:t>
      </w:r>
      <w:proofErr w:type="spellEnd"/>
      <w:r w:rsidRPr="0099227F">
        <w:rPr>
          <w:rFonts w:ascii="Times New Roman" w:hAnsi="Times New Roman" w:cs="Times New Roman"/>
          <w:sz w:val="24"/>
          <w:szCs w:val="24"/>
        </w:rPr>
        <w:t xml:space="preserve"> Х.Х. Этническая культура балкарцев и карачаевцев. – Нальчик: Изд. «Эльбрус», 2001.</w:t>
      </w:r>
    </w:p>
    <w:p w14:paraId="340BD089" w14:textId="77777777" w:rsidR="00875E7B" w:rsidRDefault="00875E7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44BDC2E" w14:textId="77777777" w:rsidR="0099227F" w:rsidRDefault="0099227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D4AA455" w14:textId="77777777" w:rsidR="0099227F" w:rsidRDefault="0099227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8F1FA1" w14:textId="77777777" w:rsidR="0099227F" w:rsidRDefault="0099227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4BD39A8" w14:textId="77777777" w:rsidR="0099227F" w:rsidRDefault="0099227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A59B787" w14:textId="77777777" w:rsidR="0099227F" w:rsidRDefault="0099227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EE2732F" w14:textId="77777777" w:rsidR="0099227F" w:rsidRDefault="0099227F" w:rsidP="0099227F">
      <w:pPr>
        <w:pStyle w:val="af0"/>
        <w:numPr>
          <w:ilvl w:val="0"/>
          <w:numId w:val="4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27F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6069B44E" w14:textId="77777777" w:rsidR="0099227F" w:rsidRDefault="0099227F" w:rsidP="0099227F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14:paraId="5236F332" w14:textId="77777777" w:rsidR="0099227F" w:rsidRPr="0099227F" w:rsidRDefault="0099227F" w:rsidP="0099227F">
      <w:pPr>
        <w:pStyle w:val="af0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14:paraId="211C9D5B" w14:textId="77777777" w:rsidR="0099227F" w:rsidRPr="0099227F" w:rsidRDefault="0099227F" w:rsidP="0099227F">
      <w:pPr>
        <w:pStyle w:val="af0"/>
        <w:numPr>
          <w:ilvl w:val="0"/>
          <w:numId w:val="45"/>
        </w:numPr>
        <w:rPr>
          <w:rFonts w:ascii="Times New Roman" w:hAnsi="Times New Roman" w:cs="Times New Roman"/>
          <w:b/>
          <w:sz w:val="24"/>
          <w:szCs w:val="24"/>
        </w:rPr>
      </w:pPr>
      <w:r w:rsidRPr="0099227F">
        <w:rPr>
          <w:rFonts w:ascii="Times New Roman" w:hAnsi="Times New Roman" w:cs="Times New Roman"/>
          <w:sz w:val="24"/>
          <w:szCs w:val="24"/>
        </w:rPr>
        <w:t>Календарный план воспитательной работы</w:t>
      </w:r>
    </w:p>
    <w:p w14:paraId="61CD7DE1" w14:textId="77777777" w:rsidR="00875E7B" w:rsidRDefault="00875E7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630811" w14:textId="77777777" w:rsidR="00875E7B" w:rsidRDefault="00875E7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9393A29" w14:textId="77777777" w:rsidR="00875E7B" w:rsidRDefault="00875E7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790366" w14:textId="77777777" w:rsidR="00875E7B" w:rsidRDefault="00875E7B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875E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05AE7" w14:textId="77777777" w:rsidR="00B3026D" w:rsidRDefault="00B3026D">
      <w:pPr>
        <w:spacing w:line="240" w:lineRule="auto"/>
      </w:pPr>
      <w:r>
        <w:separator/>
      </w:r>
    </w:p>
  </w:endnote>
  <w:endnote w:type="continuationSeparator" w:id="0">
    <w:p w14:paraId="702EB254" w14:textId="77777777" w:rsidR="00B3026D" w:rsidRDefault="00B30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33929" w14:textId="77777777" w:rsidR="00121107" w:rsidRDefault="00121107">
    <w:pPr>
      <w:pStyle w:val="aa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E7A4D2" wp14:editId="57AAD498">
              <wp:simplePos x="0" y="0"/>
              <wp:positionH relativeFrom="page">
                <wp:posOffset>6830060</wp:posOffset>
              </wp:positionH>
              <wp:positionV relativeFrom="page">
                <wp:posOffset>10001250</wp:posOffset>
              </wp:positionV>
              <wp:extent cx="228600" cy="194310"/>
              <wp:effectExtent l="63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AAFEC" w14:textId="77777777" w:rsidR="00121107" w:rsidRDefault="00121107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26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7A4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8pt;margin-top:787.5pt;width:18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LND&#10;8arfAAAADwEAAA8AAAAAAAAAAAAAAAAALwQAAGRycy9kb3ducmV2LnhtbFBLBQYAAAAABAAEAPMA&#10;AAA7BQAAAAA=&#10;" filled="f" stroked="f">
              <v:textbox inset="0,0,0,0">
                <w:txbxContent>
                  <w:p w14:paraId="4FAAAFEC" w14:textId="77777777" w:rsidR="00121107" w:rsidRDefault="00121107">
                    <w:pPr>
                      <w:pStyle w:val="a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626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49872" w14:textId="77777777" w:rsidR="00B3026D" w:rsidRDefault="00B3026D">
      <w:pPr>
        <w:spacing w:after="0"/>
      </w:pPr>
      <w:r>
        <w:separator/>
      </w:r>
    </w:p>
  </w:footnote>
  <w:footnote w:type="continuationSeparator" w:id="0">
    <w:p w14:paraId="1933401B" w14:textId="77777777" w:rsidR="00B3026D" w:rsidRDefault="00B302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2C0C"/>
    <w:multiLevelType w:val="multilevel"/>
    <w:tmpl w:val="03092C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C9C"/>
    <w:multiLevelType w:val="multilevel"/>
    <w:tmpl w:val="50B0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26654"/>
    <w:multiLevelType w:val="multilevel"/>
    <w:tmpl w:val="0BF266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767A0"/>
    <w:multiLevelType w:val="multilevel"/>
    <w:tmpl w:val="6EDC7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81736"/>
    <w:multiLevelType w:val="multilevel"/>
    <w:tmpl w:val="66F6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171AF"/>
    <w:multiLevelType w:val="multilevel"/>
    <w:tmpl w:val="4D34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F2234"/>
    <w:multiLevelType w:val="multilevel"/>
    <w:tmpl w:val="B308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E2EFE"/>
    <w:multiLevelType w:val="multilevel"/>
    <w:tmpl w:val="202E2E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72E83"/>
    <w:multiLevelType w:val="multilevel"/>
    <w:tmpl w:val="1E70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64C5E"/>
    <w:multiLevelType w:val="multilevel"/>
    <w:tmpl w:val="23564C5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F1595"/>
    <w:multiLevelType w:val="multilevel"/>
    <w:tmpl w:val="53E2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81468"/>
    <w:multiLevelType w:val="multilevel"/>
    <w:tmpl w:val="0152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0217FE"/>
    <w:multiLevelType w:val="multilevel"/>
    <w:tmpl w:val="280217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81706"/>
    <w:multiLevelType w:val="multilevel"/>
    <w:tmpl w:val="D5BA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BE550E"/>
    <w:multiLevelType w:val="multilevel"/>
    <w:tmpl w:val="9324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4C5AD3"/>
    <w:multiLevelType w:val="multilevel"/>
    <w:tmpl w:val="2E4C5A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405E3"/>
    <w:multiLevelType w:val="multilevel"/>
    <w:tmpl w:val="316405E3"/>
    <w:lvl w:ilvl="0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FE6594"/>
    <w:multiLevelType w:val="multilevel"/>
    <w:tmpl w:val="40FE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6F6304"/>
    <w:multiLevelType w:val="multilevel"/>
    <w:tmpl w:val="C3C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40A64"/>
    <w:multiLevelType w:val="multilevel"/>
    <w:tmpl w:val="8E54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045DA"/>
    <w:multiLevelType w:val="multilevel"/>
    <w:tmpl w:val="F25C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8F70F5"/>
    <w:multiLevelType w:val="multilevel"/>
    <w:tmpl w:val="7D1A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464E3A"/>
    <w:multiLevelType w:val="multilevel"/>
    <w:tmpl w:val="B598F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CA2BBC"/>
    <w:multiLevelType w:val="multilevel"/>
    <w:tmpl w:val="4CCA2B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333716"/>
    <w:multiLevelType w:val="multilevel"/>
    <w:tmpl w:val="1FF8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811C68"/>
    <w:multiLevelType w:val="multilevel"/>
    <w:tmpl w:val="FC6E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0F4544"/>
    <w:multiLevelType w:val="multilevel"/>
    <w:tmpl w:val="E640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7C7853"/>
    <w:multiLevelType w:val="hybridMultilevel"/>
    <w:tmpl w:val="9F26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1B8"/>
    <w:multiLevelType w:val="multilevel"/>
    <w:tmpl w:val="BCB8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790A75"/>
    <w:multiLevelType w:val="multilevel"/>
    <w:tmpl w:val="A75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15407B"/>
    <w:multiLevelType w:val="multilevel"/>
    <w:tmpl w:val="D4F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6F4FCB"/>
    <w:multiLevelType w:val="multilevel"/>
    <w:tmpl w:val="EA6C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0449F6"/>
    <w:multiLevelType w:val="multilevel"/>
    <w:tmpl w:val="67B2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1690E"/>
    <w:multiLevelType w:val="multilevel"/>
    <w:tmpl w:val="1E8E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DB4390"/>
    <w:multiLevelType w:val="multilevel"/>
    <w:tmpl w:val="3A52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AD158C"/>
    <w:multiLevelType w:val="multilevel"/>
    <w:tmpl w:val="67AD15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750033"/>
    <w:multiLevelType w:val="multilevel"/>
    <w:tmpl w:val="697500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7960C3"/>
    <w:multiLevelType w:val="multilevel"/>
    <w:tmpl w:val="6B7960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9C56E0"/>
    <w:multiLevelType w:val="multilevel"/>
    <w:tmpl w:val="4FD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3F461D"/>
    <w:multiLevelType w:val="multilevel"/>
    <w:tmpl w:val="0484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11172C"/>
    <w:multiLevelType w:val="multilevel"/>
    <w:tmpl w:val="40D8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85745D"/>
    <w:multiLevelType w:val="multilevel"/>
    <w:tmpl w:val="E22A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E11FC1"/>
    <w:multiLevelType w:val="multilevel"/>
    <w:tmpl w:val="A990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0E2FEA"/>
    <w:multiLevelType w:val="multilevel"/>
    <w:tmpl w:val="B5B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393B13"/>
    <w:multiLevelType w:val="multilevel"/>
    <w:tmpl w:val="7D393B13"/>
    <w:lvl w:ilvl="0">
      <w:start w:val="1"/>
      <w:numFmt w:val="decimal"/>
      <w:lvlText w:val="%1."/>
      <w:lvlJc w:val="left"/>
      <w:pPr>
        <w:tabs>
          <w:tab w:val="left" w:pos="-1440"/>
        </w:tabs>
        <w:ind w:left="-1440" w:hanging="360"/>
      </w:pPr>
      <w:rPr>
        <w:rFonts w:hint="default"/>
      </w:rPr>
    </w:lvl>
    <w:lvl w:ilvl="1">
      <w:start w:val="1"/>
      <w:numFmt w:val="decimal"/>
      <w:pStyle w:val="212pt"/>
      <w:suff w:val="space"/>
      <w:lvlText w:val="%2."/>
      <w:lvlJc w:val="left"/>
      <w:pPr>
        <w:ind w:left="-1080" w:firstLine="0"/>
      </w:pPr>
      <w:rPr>
        <w:rFonts w:hint="default"/>
      </w:rPr>
    </w:lvl>
    <w:lvl w:ilvl="2">
      <w:start w:val="1"/>
      <w:numFmt w:val="decimal"/>
      <w:pStyle w:val="a"/>
      <w:suff w:val="space"/>
      <w:lvlText w:val="%2.%3. "/>
      <w:lvlJc w:val="left"/>
      <w:pPr>
        <w:ind w:left="-576" w:hanging="504"/>
      </w:pPr>
      <w:rPr>
        <w:rFonts w:hint="default"/>
        <w:b/>
        <w:i w:val="0"/>
      </w:rPr>
    </w:lvl>
    <w:lvl w:ilvl="3">
      <w:start w:val="1"/>
      <w:numFmt w:val="decimal"/>
      <w:pStyle w:val="a0"/>
      <w:suff w:val="space"/>
      <w:lvlText w:val="%2.%3.%4. "/>
      <w:lvlJc w:val="left"/>
      <w:pPr>
        <w:ind w:left="0" w:firstLine="851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pStyle w:val="a1"/>
      <w:lvlText w:val=""/>
      <w:lvlJc w:val="left"/>
      <w:pPr>
        <w:tabs>
          <w:tab w:val="left" w:pos="432"/>
        </w:tabs>
        <w:ind w:left="432" w:hanging="792"/>
      </w:pPr>
      <w:rPr>
        <w:rFonts w:hint="default"/>
      </w:rPr>
    </w:lvl>
    <w:lvl w:ilvl="5">
      <w:start w:val="1"/>
      <w:numFmt w:val="decimal"/>
      <w:pStyle w:val="a2"/>
      <w:suff w:val="space"/>
      <w:lvlText w:val="%6."/>
      <w:lvlJc w:val="left"/>
      <w:pPr>
        <w:ind w:left="936" w:hanging="936"/>
      </w:pPr>
      <w:rPr>
        <w:rFonts w:hint="default"/>
        <w:b/>
      </w:rPr>
    </w:lvl>
    <w:lvl w:ilvl="6">
      <w:start w:val="1"/>
      <w:numFmt w:val="decimal"/>
      <w:lvlText w:val="%6.%7."/>
      <w:lvlJc w:val="left"/>
      <w:pPr>
        <w:tabs>
          <w:tab w:val="left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944"/>
        </w:tabs>
        <w:ind w:left="19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520"/>
        </w:tabs>
        <w:ind w:left="2520" w:hanging="1440"/>
      </w:pPr>
      <w:rPr>
        <w:rFonts w:hint="default"/>
      </w:rPr>
    </w:lvl>
  </w:abstractNum>
  <w:num w:numId="1" w16cid:durableId="981077058">
    <w:abstractNumId w:val="44"/>
  </w:num>
  <w:num w:numId="2" w16cid:durableId="1591502247">
    <w:abstractNumId w:val="16"/>
  </w:num>
  <w:num w:numId="3" w16cid:durableId="1603874555">
    <w:abstractNumId w:val="7"/>
  </w:num>
  <w:num w:numId="4" w16cid:durableId="1966959274">
    <w:abstractNumId w:val="12"/>
  </w:num>
  <w:num w:numId="5" w16cid:durableId="586689886">
    <w:abstractNumId w:val="37"/>
  </w:num>
  <w:num w:numId="6" w16cid:durableId="158035323">
    <w:abstractNumId w:val="36"/>
  </w:num>
  <w:num w:numId="7" w16cid:durableId="1388870998">
    <w:abstractNumId w:val="23"/>
  </w:num>
  <w:num w:numId="8" w16cid:durableId="1356925252">
    <w:abstractNumId w:val="9"/>
  </w:num>
  <w:num w:numId="9" w16cid:durableId="231698690">
    <w:abstractNumId w:val="15"/>
  </w:num>
  <w:num w:numId="10" w16cid:durableId="292299060">
    <w:abstractNumId w:val="2"/>
  </w:num>
  <w:num w:numId="11" w16cid:durableId="1195584414">
    <w:abstractNumId w:val="0"/>
  </w:num>
  <w:num w:numId="12" w16cid:durableId="291911111">
    <w:abstractNumId w:val="35"/>
  </w:num>
  <w:num w:numId="13" w16cid:durableId="986472029">
    <w:abstractNumId w:val="3"/>
  </w:num>
  <w:num w:numId="14" w16cid:durableId="1037513591">
    <w:abstractNumId w:val="17"/>
  </w:num>
  <w:num w:numId="15" w16cid:durableId="311565713">
    <w:abstractNumId w:val="31"/>
  </w:num>
  <w:num w:numId="16" w16cid:durableId="298993104">
    <w:abstractNumId w:val="20"/>
  </w:num>
  <w:num w:numId="17" w16cid:durableId="394666690">
    <w:abstractNumId w:val="5"/>
  </w:num>
  <w:num w:numId="18" w16cid:durableId="1440418500">
    <w:abstractNumId w:val="8"/>
  </w:num>
  <w:num w:numId="19" w16cid:durableId="1472022054">
    <w:abstractNumId w:val="18"/>
  </w:num>
  <w:num w:numId="20" w16cid:durableId="672103315">
    <w:abstractNumId w:val="25"/>
  </w:num>
  <w:num w:numId="21" w16cid:durableId="1971399859">
    <w:abstractNumId w:val="24"/>
  </w:num>
  <w:num w:numId="22" w16cid:durableId="1318682264">
    <w:abstractNumId w:val="42"/>
  </w:num>
  <w:num w:numId="23" w16cid:durableId="483202528">
    <w:abstractNumId w:val="10"/>
  </w:num>
  <w:num w:numId="24" w16cid:durableId="1715078939">
    <w:abstractNumId w:val="38"/>
  </w:num>
  <w:num w:numId="25" w16cid:durableId="1076248497">
    <w:abstractNumId w:val="34"/>
  </w:num>
  <w:num w:numId="26" w16cid:durableId="237056382">
    <w:abstractNumId w:val="14"/>
  </w:num>
  <w:num w:numId="27" w16cid:durableId="1581717483">
    <w:abstractNumId w:val="32"/>
  </w:num>
  <w:num w:numId="28" w16cid:durableId="1373269249">
    <w:abstractNumId w:val="1"/>
  </w:num>
  <w:num w:numId="29" w16cid:durableId="584413262">
    <w:abstractNumId w:val="28"/>
  </w:num>
  <w:num w:numId="30" w16cid:durableId="1492597006">
    <w:abstractNumId w:val="41"/>
  </w:num>
  <w:num w:numId="31" w16cid:durableId="175003121">
    <w:abstractNumId w:val="6"/>
  </w:num>
  <w:num w:numId="32" w16cid:durableId="1351838170">
    <w:abstractNumId w:val="4"/>
  </w:num>
  <w:num w:numId="33" w16cid:durableId="1564565888">
    <w:abstractNumId w:val="11"/>
  </w:num>
  <w:num w:numId="34" w16cid:durableId="1201672647">
    <w:abstractNumId w:val="39"/>
  </w:num>
  <w:num w:numId="35" w16cid:durableId="1409688881">
    <w:abstractNumId w:val="43"/>
  </w:num>
  <w:num w:numId="36" w16cid:durableId="806581866">
    <w:abstractNumId w:val="29"/>
  </w:num>
  <w:num w:numId="37" w16cid:durableId="799803690">
    <w:abstractNumId w:val="13"/>
  </w:num>
  <w:num w:numId="38" w16cid:durableId="1801338858">
    <w:abstractNumId w:val="21"/>
  </w:num>
  <w:num w:numId="39" w16cid:durableId="1904872544">
    <w:abstractNumId w:val="19"/>
  </w:num>
  <w:num w:numId="40" w16cid:durableId="1685205337">
    <w:abstractNumId w:val="22"/>
  </w:num>
  <w:num w:numId="41" w16cid:durableId="1191794051">
    <w:abstractNumId w:val="33"/>
  </w:num>
  <w:num w:numId="42" w16cid:durableId="1630016560">
    <w:abstractNumId w:val="40"/>
  </w:num>
  <w:num w:numId="43" w16cid:durableId="257183115">
    <w:abstractNumId w:val="30"/>
  </w:num>
  <w:num w:numId="44" w16cid:durableId="349529146">
    <w:abstractNumId w:val="26"/>
  </w:num>
  <w:num w:numId="45" w16cid:durableId="15665274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FF"/>
    <w:rsid w:val="0005028E"/>
    <w:rsid w:val="00067D3B"/>
    <w:rsid w:val="00076448"/>
    <w:rsid w:val="00076CFE"/>
    <w:rsid w:val="000B0D39"/>
    <w:rsid w:val="00121107"/>
    <w:rsid w:val="001371A1"/>
    <w:rsid w:val="00172521"/>
    <w:rsid w:val="00183187"/>
    <w:rsid w:val="001D7817"/>
    <w:rsid w:val="001E2B63"/>
    <w:rsid w:val="00226905"/>
    <w:rsid w:val="0024367A"/>
    <w:rsid w:val="002858F9"/>
    <w:rsid w:val="002E2387"/>
    <w:rsid w:val="00323D7F"/>
    <w:rsid w:val="00340F86"/>
    <w:rsid w:val="0036637A"/>
    <w:rsid w:val="00393A9F"/>
    <w:rsid w:val="003C3401"/>
    <w:rsid w:val="003C4678"/>
    <w:rsid w:val="003D212F"/>
    <w:rsid w:val="003D2EC1"/>
    <w:rsid w:val="004029A1"/>
    <w:rsid w:val="00495B6D"/>
    <w:rsid w:val="004C1843"/>
    <w:rsid w:val="004C5E51"/>
    <w:rsid w:val="004F58D5"/>
    <w:rsid w:val="004F7A7E"/>
    <w:rsid w:val="0053545B"/>
    <w:rsid w:val="00552E2B"/>
    <w:rsid w:val="005621CE"/>
    <w:rsid w:val="00580CB3"/>
    <w:rsid w:val="00591AD8"/>
    <w:rsid w:val="005A058F"/>
    <w:rsid w:val="005F3D2B"/>
    <w:rsid w:val="00602102"/>
    <w:rsid w:val="00632C60"/>
    <w:rsid w:val="006935E3"/>
    <w:rsid w:val="006D1C12"/>
    <w:rsid w:val="006D5AF0"/>
    <w:rsid w:val="0070269A"/>
    <w:rsid w:val="00704B9A"/>
    <w:rsid w:val="00713B9E"/>
    <w:rsid w:val="00716180"/>
    <w:rsid w:val="0077036B"/>
    <w:rsid w:val="007755E7"/>
    <w:rsid w:val="00786D0B"/>
    <w:rsid w:val="00793A48"/>
    <w:rsid w:val="007B4A64"/>
    <w:rsid w:val="007C71FF"/>
    <w:rsid w:val="007D6C12"/>
    <w:rsid w:val="007E5CBF"/>
    <w:rsid w:val="0081439D"/>
    <w:rsid w:val="0087582F"/>
    <w:rsid w:val="00875E7B"/>
    <w:rsid w:val="00887D24"/>
    <w:rsid w:val="008C2606"/>
    <w:rsid w:val="008D3429"/>
    <w:rsid w:val="008E7A1D"/>
    <w:rsid w:val="0090442B"/>
    <w:rsid w:val="00940F87"/>
    <w:rsid w:val="009427DD"/>
    <w:rsid w:val="0099227F"/>
    <w:rsid w:val="00993EF3"/>
    <w:rsid w:val="009B3CE6"/>
    <w:rsid w:val="00A0617B"/>
    <w:rsid w:val="00A30073"/>
    <w:rsid w:val="00A3210C"/>
    <w:rsid w:val="00A5367C"/>
    <w:rsid w:val="00A626BF"/>
    <w:rsid w:val="00A70438"/>
    <w:rsid w:val="00AC2797"/>
    <w:rsid w:val="00AC6DF0"/>
    <w:rsid w:val="00AC7299"/>
    <w:rsid w:val="00AF1049"/>
    <w:rsid w:val="00AF68BD"/>
    <w:rsid w:val="00B3026D"/>
    <w:rsid w:val="00B60AFF"/>
    <w:rsid w:val="00B771AA"/>
    <w:rsid w:val="00B96B9D"/>
    <w:rsid w:val="00BB3CA1"/>
    <w:rsid w:val="00BD2741"/>
    <w:rsid w:val="00BD2CF8"/>
    <w:rsid w:val="00C03E73"/>
    <w:rsid w:val="00C249DD"/>
    <w:rsid w:val="00C37418"/>
    <w:rsid w:val="00D00AAC"/>
    <w:rsid w:val="00D017F2"/>
    <w:rsid w:val="00D210FF"/>
    <w:rsid w:val="00D261E9"/>
    <w:rsid w:val="00D34999"/>
    <w:rsid w:val="00D933B0"/>
    <w:rsid w:val="00DA1887"/>
    <w:rsid w:val="00DB4229"/>
    <w:rsid w:val="00DC3670"/>
    <w:rsid w:val="00E046E9"/>
    <w:rsid w:val="00E055FB"/>
    <w:rsid w:val="00E07135"/>
    <w:rsid w:val="00E15C96"/>
    <w:rsid w:val="00E37675"/>
    <w:rsid w:val="00E419AB"/>
    <w:rsid w:val="00E47582"/>
    <w:rsid w:val="00E86284"/>
    <w:rsid w:val="00E94938"/>
    <w:rsid w:val="00EF4E46"/>
    <w:rsid w:val="00F50BDD"/>
    <w:rsid w:val="00FC7BC9"/>
    <w:rsid w:val="00FE3DFB"/>
    <w:rsid w:val="04C937B2"/>
    <w:rsid w:val="17086665"/>
    <w:rsid w:val="1AD9511F"/>
    <w:rsid w:val="248D5B3D"/>
    <w:rsid w:val="2A733631"/>
    <w:rsid w:val="352145C4"/>
    <w:rsid w:val="359D462C"/>
    <w:rsid w:val="39060B1C"/>
    <w:rsid w:val="404F0BD3"/>
    <w:rsid w:val="413D4997"/>
    <w:rsid w:val="42427F84"/>
    <w:rsid w:val="4CB14162"/>
    <w:rsid w:val="4EEB5157"/>
    <w:rsid w:val="52BE1C3A"/>
    <w:rsid w:val="546B75FE"/>
    <w:rsid w:val="61D6078E"/>
    <w:rsid w:val="64626455"/>
    <w:rsid w:val="66DF73D5"/>
    <w:rsid w:val="73E06FFB"/>
    <w:rsid w:val="7AD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1573"/>
  <w15:docId w15:val="{2304603B-F3D2-4108-AB56-43C8F791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3"/>
    <w:next w:val="a3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076C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3"/>
    <w:link w:val="40"/>
    <w:uiPriority w:val="9"/>
    <w:qFormat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HTML">
    <w:name w:val="HTML Code"/>
    <w:basedOn w:val="a4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a7">
    <w:name w:val="Strong"/>
    <w:basedOn w:val="a4"/>
    <w:uiPriority w:val="22"/>
    <w:qFormat/>
    <w:rPr>
      <w:b/>
      <w:bCs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Body Text"/>
    <w:basedOn w:val="a3"/>
    <w:link w:val="ab"/>
    <w:uiPriority w:val="1"/>
    <w:qFormat/>
    <w:pPr>
      <w:widowControl w:val="0"/>
      <w:autoSpaceDE w:val="0"/>
      <w:autoSpaceDN w:val="0"/>
      <w:spacing w:after="0" w:line="240" w:lineRule="auto"/>
      <w:ind w:left="1388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3"/>
    <w:uiPriority w:val="99"/>
    <w:semiHidden/>
    <w:unhideWhenUsed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5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3">
    <w:name w:val="c3"/>
    <w:basedOn w:val="a3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4"/>
    <w:qFormat/>
  </w:style>
  <w:style w:type="character" w:customStyle="1" w:styleId="c8">
    <w:name w:val="c8"/>
    <w:basedOn w:val="a4"/>
    <w:qFormat/>
  </w:style>
  <w:style w:type="character" w:customStyle="1" w:styleId="c7">
    <w:name w:val="c7"/>
    <w:basedOn w:val="a4"/>
    <w:qFormat/>
  </w:style>
  <w:style w:type="paragraph" w:customStyle="1" w:styleId="af">
    <w:name w:val="Статья"/>
    <w:uiPriority w:val="99"/>
    <w:qFormat/>
    <w:pPr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ункт"/>
    <w:basedOn w:val="a3"/>
    <w:qFormat/>
    <w:pPr>
      <w:widowControl w:val="0"/>
      <w:numPr>
        <w:ilvl w:val="2"/>
        <w:numId w:val="1"/>
      </w:num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подпункт"/>
    <w:basedOn w:val="a"/>
    <w:qFormat/>
    <w:pPr>
      <w:numPr>
        <w:ilvl w:val="3"/>
      </w:numPr>
    </w:pPr>
  </w:style>
  <w:style w:type="paragraph" w:customStyle="1" w:styleId="212pt">
    <w:name w:val="Стиль мой заголовок 2 + 12 pt"/>
    <w:basedOn w:val="a3"/>
    <w:qFormat/>
    <w:pPr>
      <w:keepNext/>
      <w:widowControl w:val="0"/>
      <w:numPr>
        <w:ilvl w:val="1"/>
        <w:numId w:val="1"/>
      </w:numPr>
      <w:spacing w:before="240" w:after="60" w:line="240" w:lineRule="auto"/>
      <w:jc w:val="left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2">
    <w:name w:val="номера"/>
    <w:qFormat/>
    <w:pPr>
      <w:numPr>
        <w:ilvl w:val="5"/>
        <w:numId w:val="1"/>
      </w:numPr>
      <w:outlineLvl w:val="5"/>
    </w:pPr>
    <w:rPr>
      <w:rFonts w:ascii="Times New Roman" w:eastAsia="Times New Roman" w:hAnsi="Times New Roman" w:cs="Times New Roman"/>
      <w:sz w:val="24"/>
    </w:rPr>
  </w:style>
  <w:style w:type="paragraph" w:customStyle="1" w:styleId="a1">
    <w:name w:val="Оценка"/>
    <w:qFormat/>
    <w:pPr>
      <w:numPr>
        <w:ilvl w:val="4"/>
        <w:numId w:val="1"/>
      </w:numPr>
      <w:spacing w:before="120" w:after="120"/>
      <w:jc w:val="center"/>
    </w:pPr>
    <w:rPr>
      <w:rFonts w:ascii="Times New Roman" w:eastAsia="Times New Roman" w:hAnsi="Times New Roman" w:cs="Times New Roman"/>
      <w:b/>
      <w:sz w:val="24"/>
    </w:r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4"/>
    <w:link w:val="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3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3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4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b">
    <w:name w:val="Основной текст Знак"/>
    <w:basedOn w:val="a4"/>
    <w:link w:val="a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4"/>
    <w:uiPriority w:val="20"/>
    <w:qFormat/>
    <w:rsid w:val="00DA1887"/>
    <w:rPr>
      <w:i/>
      <w:iCs/>
    </w:rPr>
  </w:style>
  <w:style w:type="character" w:customStyle="1" w:styleId="30">
    <w:name w:val="Заголовок 3 Знак"/>
    <w:basedOn w:val="a4"/>
    <w:link w:val="3"/>
    <w:uiPriority w:val="9"/>
    <w:semiHidden/>
    <w:rsid w:val="00076C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5798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19</Pages>
  <Words>5769</Words>
  <Characters>32887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 Рафитовна</cp:lastModifiedBy>
  <cp:revision>15</cp:revision>
  <cp:lastPrinted>2026-02-11T07:26:00Z</cp:lastPrinted>
  <dcterms:created xsi:type="dcterms:W3CDTF">2025-09-16T10:00:00Z</dcterms:created>
  <dcterms:modified xsi:type="dcterms:W3CDTF">2026-02-11T07:33:00Z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DCF7097E58AF466B8D63EEF925DCBF64_13</vt:lpwstr>
  </property>
</Properties>
</file>